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2749A741" w:rsidR="00CB2703" w:rsidRPr="005A639B" w:rsidRDefault="00FC7AF6" w:rsidP="00284DFB">
      <w:pPr>
        <w:pStyle w:val="deksdatem"/>
      </w:pPr>
      <w:r w:rsidRPr="005A639B">
        <w:t xml:space="preserve">Brno </w:t>
      </w:r>
      <w:r w:rsidR="008E1E0F">
        <w:t>14</w:t>
      </w:r>
      <w:r w:rsidR="003C3D19" w:rsidRPr="005A639B">
        <w:t xml:space="preserve">. </w:t>
      </w:r>
      <w:r w:rsidR="0069427A">
        <w:t>května</w:t>
      </w:r>
      <w:r w:rsidR="003C3D19" w:rsidRPr="005A639B">
        <w:t xml:space="preserve"> 202</w:t>
      </w:r>
      <w:r w:rsidR="005A639B" w:rsidRPr="005A639B">
        <w:t>3</w:t>
      </w:r>
    </w:p>
    <w:p w14:paraId="3D4F4958" w14:textId="44143A69" w:rsidR="00CB2703" w:rsidRPr="005A639B" w:rsidRDefault="0069427A" w:rsidP="00C858DC">
      <w:pPr>
        <w:pStyle w:val="paragraph"/>
        <w:jc w:val="center"/>
        <w:textAlignment w:val="baseline"/>
        <w:rPr>
          <w:rFonts w:ascii="Century Gothic" w:hAnsi="Century Gothic" w:cs="Arial"/>
          <w:b/>
          <w:bCs/>
          <w:lang w:val="cs-CZ"/>
        </w:rPr>
      </w:pPr>
      <w:r>
        <w:rPr>
          <w:rStyle w:val="spellingerror"/>
          <w:rFonts w:ascii="Century Gothic" w:hAnsi="Century Gothic" w:cs="Arial"/>
          <w:b/>
          <w:bCs/>
          <w:lang w:val="cs-CZ"/>
        </w:rPr>
        <w:t>Cloudových služeb využívá pouhá třetina zaměstnanců.</w:t>
      </w:r>
      <w:r w:rsidR="002918EE">
        <w:rPr>
          <w:rStyle w:val="spellingerror"/>
          <w:rFonts w:ascii="Century Gothic" w:hAnsi="Century Gothic" w:cs="Arial"/>
          <w:b/>
          <w:bCs/>
          <w:lang w:val="cs-CZ"/>
        </w:rPr>
        <w:t xml:space="preserve"> </w:t>
      </w:r>
      <w:r w:rsidR="00A01667">
        <w:rPr>
          <w:rStyle w:val="spellingerror"/>
          <w:rFonts w:ascii="Century Gothic" w:hAnsi="Century Gothic" w:cs="Arial"/>
          <w:b/>
          <w:bCs/>
          <w:lang w:val="cs-CZ"/>
        </w:rPr>
        <w:t>Významnější nástup se teprve čeká</w:t>
      </w:r>
    </w:p>
    <w:p w14:paraId="28D6EF87" w14:textId="56B08FFF" w:rsidR="00C858DC" w:rsidRPr="005A639B" w:rsidRDefault="002918EE" w:rsidP="00C858DC">
      <w:pPr>
        <w:jc w:val="both"/>
        <w:rPr>
          <w:b/>
          <w:bCs/>
        </w:rPr>
      </w:pPr>
      <w:r>
        <w:rPr>
          <w:b/>
          <w:bCs/>
        </w:rPr>
        <w:t xml:space="preserve">V Česku využívá nějakou formu cloudového řešení pouze </w:t>
      </w:r>
      <w:r w:rsidR="000A709E">
        <w:rPr>
          <w:b/>
          <w:bCs/>
        </w:rPr>
        <w:t>třetina</w:t>
      </w:r>
      <w:r>
        <w:rPr>
          <w:b/>
          <w:bCs/>
        </w:rPr>
        <w:t xml:space="preserve"> zaměstnanců.</w:t>
      </w:r>
      <w:r w:rsidR="000A709E">
        <w:rPr>
          <w:b/>
          <w:bCs/>
        </w:rPr>
        <w:t xml:space="preserve"> </w:t>
      </w:r>
      <w:r w:rsidR="001F4EB4">
        <w:rPr>
          <w:b/>
          <w:bCs/>
        </w:rPr>
        <w:t>Přitom za bezpečné je považuje 9 z 10</w:t>
      </w:r>
      <w:r w:rsidR="0005466D">
        <w:rPr>
          <w:b/>
          <w:bCs/>
        </w:rPr>
        <w:t> </w:t>
      </w:r>
      <w:r w:rsidR="001F4EB4">
        <w:rPr>
          <w:b/>
          <w:bCs/>
        </w:rPr>
        <w:t>uživatelů.</w:t>
      </w:r>
      <w:r>
        <w:rPr>
          <w:b/>
          <w:bCs/>
        </w:rPr>
        <w:t xml:space="preserve"> Podle </w:t>
      </w:r>
      <w:r w:rsidR="001A7BEE">
        <w:rPr>
          <w:b/>
          <w:bCs/>
        </w:rPr>
        <w:t xml:space="preserve">IT </w:t>
      </w:r>
      <w:r>
        <w:rPr>
          <w:b/>
          <w:bCs/>
        </w:rPr>
        <w:t xml:space="preserve">odborníků se </w:t>
      </w:r>
      <w:r w:rsidR="00740EAF">
        <w:rPr>
          <w:b/>
          <w:bCs/>
        </w:rPr>
        <w:t xml:space="preserve">firmy </w:t>
      </w:r>
      <w:r>
        <w:rPr>
          <w:b/>
          <w:bCs/>
        </w:rPr>
        <w:t>ještě neodhodlal</w:t>
      </w:r>
      <w:r w:rsidR="007F33EB">
        <w:rPr>
          <w:b/>
          <w:bCs/>
        </w:rPr>
        <w:t>y</w:t>
      </w:r>
      <w:r>
        <w:rPr>
          <w:b/>
          <w:bCs/>
        </w:rPr>
        <w:t xml:space="preserve"> k přechodu do cloudu, i když </w:t>
      </w:r>
      <w:r w:rsidR="00B20830">
        <w:rPr>
          <w:b/>
          <w:bCs/>
        </w:rPr>
        <w:t xml:space="preserve">výsledek </w:t>
      </w:r>
      <w:r>
        <w:rPr>
          <w:b/>
          <w:bCs/>
        </w:rPr>
        <w:t>dokáže ušetřit spoustu finančních prostředků, ale i</w:t>
      </w:r>
      <w:r w:rsidR="00A01F85">
        <w:rPr>
          <w:b/>
          <w:bCs/>
        </w:rPr>
        <w:t> </w:t>
      </w:r>
      <w:r>
        <w:rPr>
          <w:b/>
          <w:bCs/>
        </w:rPr>
        <w:t>času.</w:t>
      </w:r>
    </w:p>
    <w:p w14:paraId="59308D92" w14:textId="4E90FF34" w:rsidR="00A67000" w:rsidRDefault="00AD6EFF" w:rsidP="005A639B">
      <w:pPr>
        <w:jc w:val="both"/>
      </w:pPr>
      <w:r>
        <w:t>Více než</w:t>
      </w:r>
      <w:r w:rsidR="007E2428">
        <w:t xml:space="preserve"> polovina</w:t>
      </w:r>
      <w:r w:rsidR="00744A2F">
        <w:t xml:space="preserve"> (62</w:t>
      </w:r>
      <w:r w:rsidR="00A01F85">
        <w:t> </w:t>
      </w:r>
      <w:r w:rsidR="00744A2F">
        <w:t>%)</w:t>
      </w:r>
      <w:r w:rsidR="007E2428">
        <w:t xml:space="preserve"> </w:t>
      </w:r>
      <w:r w:rsidR="00266AE5">
        <w:t xml:space="preserve">českých </w:t>
      </w:r>
      <w:r w:rsidR="001C6F4A">
        <w:t>uživatelů</w:t>
      </w:r>
      <w:r w:rsidR="00F70C04">
        <w:t xml:space="preserve"> informačních a komunikačních technologií</w:t>
      </w:r>
      <w:r w:rsidR="0093515F">
        <w:t xml:space="preserve"> nevyužívá ve</w:t>
      </w:r>
      <w:r w:rsidR="00221921">
        <w:t xml:space="preserve"> své organizaci cloudové služby, vyplývá z</w:t>
      </w:r>
      <w:r w:rsidR="00B40ED6">
        <w:t xml:space="preserve"> květnového </w:t>
      </w:r>
      <w:r w:rsidR="00221921">
        <w:t>průzkumu veřejného mínění</w:t>
      </w:r>
      <w:r w:rsidR="00E45854">
        <w:t xml:space="preserve"> </w:t>
      </w:r>
      <w:r w:rsidR="008F3EE6">
        <w:t xml:space="preserve">připraveného </w:t>
      </w:r>
      <w:r w:rsidR="00CE2B93">
        <w:t>výzkumn</w:t>
      </w:r>
      <w:r w:rsidR="008F3EE6">
        <w:t>ou</w:t>
      </w:r>
      <w:r w:rsidR="00CE2B93">
        <w:t xml:space="preserve"> agentur</w:t>
      </w:r>
      <w:r w:rsidR="008F3EE6">
        <w:t>ou</w:t>
      </w:r>
      <w:r w:rsidR="00CE2B93">
        <w:t xml:space="preserve"> MNFORCE</w:t>
      </w:r>
      <w:r w:rsidR="008F3EE6">
        <w:t xml:space="preserve">. </w:t>
      </w:r>
      <w:r w:rsidR="00BE44BB">
        <w:t>„</w:t>
      </w:r>
      <w:r w:rsidR="00FC408B" w:rsidRPr="00BE44BB">
        <w:t>I</w:t>
      </w:r>
      <w:r w:rsidR="00FC408B">
        <w:t>nformační</w:t>
      </w:r>
      <w:r w:rsidR="00FC408B" w:rsidRPr="00BE44BB">
        <w:t xml:space="preserve"> </w:t>
      </w:r>
      <w:r w:rsidR="00BE44BB" w:rsidRPr="00BE44BB">
        <w:t>techno</w:t>
      </w:r>
      <w:r w:rsidR="00A21B88">
        <w:t>logie se u nás zpravidla adaptují pomaleji</w:t>
      </w:r>
      <w:r w:rsidR="00FC408B">
        <w:t>,</w:t>
      </w:r>
      <w:r w:rsidR="00A21B88">
        <w:t xml:space="preserve"> s odstupem času</w:t>
      </w:r>
      <w:r w:rsidR="00A67000">
        <w:t xml:space="preserve">. </w:t>
      </w:r>
      <w:r w:rsidR="00A21B88">
        <w:t>Proto si myslím, že využití cloudu bude v následujících letech</w:t>
      </w:r>
      <w:r w:rsidR="00FC408B">
        <w:t xml:space="preserve"> nabývat na významu</w:t>
      </w:r>
      <w:r w:rsidR="00A67000">
        <w:t>,</w:t>
      </w:r>
      <w:r w:rsidR="00A21B88">
        <w:t>“</w:t>
      </w:r>
      <w:r w:rsidR="00A67000">
        <w:t xml:space="preserve"> komentuje</w:t>
      </w:r>
      <w:r w:rsidR="00A67000" w:rsidRPr="00A67000">
        <w:t xml:space="preserve"> </w:t>
      </w:r>
      <w:r w:rsidR="00A67000">
        <w:t>výsledek Peter Gajdošech, Business Productivity Lead společnosti Seyfor.</w:t>
      </w:r>
    </w:p>
    <w:p w14:paraId="2F29A0F4" w14:textId="2B9B585E" w:rsidR="00A67000" w:rsidRDefault="00A67000" w:rsidP="005A639B">
      <w:pPr>
        <w:jc w:val="both"/>
      </w:pPr>
      <w:r>
        <w:t>Podle posledních dostupných dat Eurostatu došlo k největšímu nárůstu využívání cloudu v Česku během pandemie, obdobně jako v dalších evropských státech. Mezi lety 2020 a 2021 se počet podniků pracujících v cloudovém prostředí zvětšil o 15</w:t>
      </w:r>
      <w:r w:rsidR="009B43B4">
        <w:t> </w:t>
      </w:r>
      <w:r>
        <w:t>%, Česko se tak dostalo nad evropský průměr.</w:t>
      </w:r>
    </w:p>
    <w:p w14:paraId="08485465" w14:textId="70AD4BD8" w:rsidR="005A639B" w:rsidRPr="005A639B" w:rsidRDefault="007E60A7" w:rsidP="005A639B">
      <w:pPr>
        <w:jc w:val="both"/>
        <w:rPr>
          <w:b/>
          <w:bCs/>
        </w:rPr>
      </w:pPr>
      <w:r>
        <w:rPr>
          <w:b/>
          <w:bCs/>
        </w:rPr>
        <w:t>Přístup odkudkoliv kdykoliv</w:t>
      </w:r>
    </w:p>
    <w:p w14:paraId="47A77120" w14:textId="3F8E4745" w:rsidR="00671D20" w:rsidRDefault="00B20830" w:rsidP="005A639B">
      <w:pPr>
        <w:jc w:val="both"/>
      </w:pPr>
      <w:r>
        <w:t>A proč by se k</w:t>
      </w:r>
      <w:r w:rsidR="00B12B75">
        <w:t xml:space="preserve">e </w:t>
      </w:r>
      <w:r>
        <w:t xml:space="preserve">společnostem využívajícím cloudy měly přidat další? </w:t>
      </w:r>
      <w:r w:rsidR="00502A15">
        <w:t>Doručován</w:t>
      </w:r>
      <w:r>
        <w:t>í</w:t>
      </w:r>
      <w:r w:rsidR="00502A15">
        <w:t xml:space="preserve"> výpočetních služeb přes internet nabízí spoustu výhod</w:t>
      </w:r>
      <w:r w:rsidR="00671D20">
        <w:t xml:space="preserve">. Nejvýraznější zůstává podle Gajdošecha rychlost: </w:t>
      </w:r>
      <w:r w:rsidR="00A956A6" w:rsidRPr="00A956A6">
        <w:t xml:space="preserve">„Dříve jsme se standardně posouvali </w:t>
      </w:r>
      <w:r w:rsidR="00535F1C">
        <w:t>s</w:t>
      </w:r>
      <w:r w:rsidR="003C36FD">
        <w:t> </w:t>
      </w:r>
      <w:r w:rsidR="00DA5CF2">
        <w:t>inovacemi</w:t>
      </w:r>
      <w:r w:rsidR="00D26510">
        <w:t xml:space="preserve"> v oblasti </w:t>
      </w:r>
      <w:r w:rsidR="00915F4E">
        <w:t>so</w:t>
      </w:r>
      <w:r w:rsidR="00DA5CF2">
        <w:t>ftwa</w:t>
      </w:r>
      <w:r w:rsidR="00915F4E">
        <w:t xml:space="preserve">rových </w:t>
      </w:r>
      <w:r w:rsidR="00DA5CF2">
        <w:t>ře</w:t>
      </w:r>
      <w:r w:rsidR="00915F4E">
        <w:t>šen</w:t>
      </w:r>
      <w:r w:rsidR="00E97F41">
        <w:t>í</w:t>
      </w:r>
      <w:r w:rsidR="00A956A6" w:rsidRPr="00A956A6">
        <w:t xml:space="preserve"> vpřed jednou za tři roky, nyní je to několikrát ročně. Cloud přináší výhody velkých, takzvaných enterprise řešení menším firmám za rozumnou cenu. V</w:t>
      </w:r>
      <w:r w:rsidR="003C36FD">
        <w:t> </w:t>
      </w:r>
      <w:r w:rsidR="00A956A6" w:rsidRPr="00A956A6">
        <w:t>minulosti si to mohly dovolit jen velké společnosti.</w:t>
      </w:r>
      <w:r w:rsidR="00DE25DA">
        <w:t>“</w:t>
      </w:r>
    </w:p>
    <w:p w14:paraId="6A57DC6A" w14:textId="5E7DCFCD" w:rsidR="00313D4C" w:rsidRDefault="00671D20" w:rsidP="005A639B">
      <w:pPr>
        <w:jc w:val="both"/>
      </w:pPr>
      <w:r>
        <w:t>Mezi respondenty označila přesně polovina za největší benefit cloudu možnost přístupu odkudkoliv a kdykoliv</w:t>
      </w:r>
      <w:r w:rsidR="00313D4C">
        <w:t xml:space="preserve">. Dále oceňují zaměstnanci přístup z jiného zařízení, automatické </w:t>
      </w:r>
      <w:r w:rsidR="00313D4C">
        <w:lastRenderedPageBreak/>
        <w:t xml:space="preserve">zálohování dat a </w:t>
      </w:r>
      <w:r w:rsidR="000E6DD3">
        <w:t xml:space="preserve">jejich </w:t>
      </w:r>
      <w:r w:rsidR="00313D4C">
        <w:t>lepší sdílení a komunikaci se svými kolegy. Až na pátém místě (jedna třetina dotázaných) vnímají uživatelé jako výhodu úsporu času díky rychlému přístupu.</w:t>
      </w:r>
    </w:p>
    <w:p w14:paraId="57ECCCC0" w14:textId="4469286F" w:rsidR="007E60A7" w:rsidRPr="007E60A7" w:rsidRDefault="007E60A7" w:rsidP="005A639B">
      <w:pPr>
        <w:jc w:val="both"/>
        <w:rPr>
          <w:b/>
          <w:bCs/>
        </w:rPr>
      </w:pPr>
      <w:r w:rsidRPr="007E60A7">
        <w:rPr>
          <w:b/>
          <w:bCs/>
        </w:rPr>
        <w:t>Cloudu takové množství, jaké potřebujete</w:t>
      </w:r>
    </w:p>
    <w:p w14:paraId="530B8C37" w14:textId="462D380D" w:rsidR="007E60A7" w:rsidRDefault="002D3C0B" w:rsidP="005A639B">
      <w:pPr>
        <w:jc w:val="both"/>
      </w:pPr>
      <w:r>
        <w:t>S vývojem technologií zároveň neplatí, že by cloudov</w:t>
      </w:r>
      <w:r w:rsidR="00471FB7">
        <w:t>é</w:t>
      </w:r>
      <w:r>
        <w:t xml:space="preserve"> </w:t>
      </w:r>
      <w:r w:rsidR="00471FB7">
        <w:t>služby byly</w:t>
      </w:r>
      <w:r>
        <w:t xml:space="preserve"> </w:t>
      </w:r>
      <w:r w:rsidR="00824E69">
        <w:t>pro</w:t>
      </w:r>
      <w:r w:rsidR="00F82EEC">
        <w:t xml:space="preserve"> zaměstnavatele </w:t>
      </w:r>
      <w:r>
        <w:t>nedos</w:t>
      </w:r>
      <w:r w:rsidR="00F82EEC">
        <w:t>ažitel</w:t>
      </w:r>
      <w:r>
        <w:t>n</w:t>
      </w:r>
      <w:r w:rsidR="00471FB7">
        <w:t>é</w:t>
      </w:r>
      <w:r>
        <w:t>. „</w:t>
      </w:r>
      <w:r w:rsidRPr="002D3C0B">
        <w:t>Flexibilita dostupnosti cloudových systém</w:t>
      </w:r>
      <w:r>
        <w:t>ů</w:t>
      </w:r>
      <w:r w:rsidRPr="002D3C0B">
        <w:t xml:space="preserve"> je úžasná</w:t>
      </w:r>
      <w:r>
        <w:t xml:space="preserve"> –</w:t>
      </w:r>
      <w:r w:rsidRPr="002D3C0B">
        <w:t xml:space="preserve"> spol</w:t>
      </w:r>
      <w:r w:rsidR="007E60A7">
        <w:t>e</w:t>
      </w:r>
      <w:r w:rsidRPr="002D3C0B">
        <w:t>čnos</w:t>
      </w:r>
      <w:r>
        <w:t>t</w:t>
      </w:r>
      <w:r w:rsidRPr="002D3C0B">
        <w:t xml:space="preserve"> si </w:t>
      </w:r>
      <w:r>
        <w:t xml:space="preserve">dneska </w:t>
      </w:r>
      <w:r w:rsidRPr="002D3C0B">
        <w:t>formou p</w:t>
      </w:r>
      <w:r>
        <w:t>ř</w:t>
      </w:r>
      <w:r w:rsidRPr="002D3C0B">
        <w:t>edplatného zabezpečí licence</w:t>
      </w:r>
      <w:r>
        <w:t xml:space="preserve"> jen pro tolik uživatelů, kolik pro daný měsíc potřebuje</w:t>
      </w:r>
      <w:r w:rsidR="007E60A7">
        <w:t>,“ popisuje Gajdošech příklad z praxe.</w:t>
      </w:r>
    </w:p>
    <w:p w14:paraId="6B38A37F" w14:textId="5050EAC8" w:rsidR="00EA071A" w:rsidRDefault="007E60A7" w:rsidP="005A639B">
      <w:pPr>
        <w:jc w:val="both"/>
      </w:pPr>
      <w:r>
        <w:t>„</w:t>
      </w:r>
      <w:r w:rsidR="002D3C0B">
        <w:t xml:space="preserve">Setkal jsem se například s potřebou zákazníka využívat řešení na správu </w:t>
      </w:r>
      <w:r w:rsidR="00DA5CF2">
        <w:t>velkého</w:t>
      </w:r>
      <w:r w:rsidR="002017EE">
        <w:t xml:space="preserve"> projektu</w:t>
      </w:r>
      <w:r w:rsidR="002D3C0B">
        <w:t xml:space="preserve">, kdy se rozhodl postavit </w:t>
      </w:r>
      <w:r w:rsidR="000E23A5">
        <w:t xml:space="preserve">novou </w:t>
      </w:r>
      <w:r w:rsidR="002D3C0B">
        <w:t>budovu během tří let</w:t>
      </w:r>
      <w:r w:rsidR="00B251CC">
        <w:t xml:space="preserve">. </w:t>
      </w:r>
      <w:r w:rsidR="002D3C0B">
        <w:t xml:space="preserve">Měl </w:t>
      </w:r>
      <w:r w:rsidR="00B251CC">
        <w:t>k</w:t>
      </w:r>
      <w:r w:rsidR="004F0385">
        <w:t> </w:t>
      </w:r>
      <w:r w:rsidR="00B251CC">
        <w:t>dispozici</w:t>
      </w:r>
      <w:r w:rsidR="002D3C0B">
        <w:t xml:space="preserve"> dva projektové manažery a různé další zdroje, které bylo potřeba řídit. To je pak ideální scénář na cloudové řešení. Po dokončení budovy zákazník takovýto robustní systém na řízení projektů už nepotřebuje, stačí</w:t>
      </w:r>
      <w:r>
        <w:t>, když si z něj exportuje údaje a jednoduše přestane službu platit.</w:t>
      </w:r>
    </w:p>
    <w:p w14:paraId="4124EC0A" w14:textId="519C4641" w:rsidR="007E60A7" w:rsidRPr="007E60A7" w:rsidRDefault="007E60A7" w:rsidP="005A639B">
      <w:pPr>
        <w:jc w:val="both"/>
        <w:rPr>
          <w:b/>
          <w:bCs/>
        </w:rPr>
      </w:pPr>
      <w:r w:rsidRPr="007E60A7">
        <w:rPr>
          <w:b/>
          <w:bCs/>
        </w:rPr>
        <w:t xml:space="preserve">Strach </w:t>
      </w:r>
      <w:r w:rsidR="004424AB">
        <w:rPr>
          <w:b/>
          <w:bCs/>
        </w:rPr>
        <w:t>o bezpečnost cloudu</w:t>
      </w:r>
    </w:p>
    <w:p w14:paraId="58261C2A" w14:textId="5B5E0D24" w:rsidR="00671D20" w:rsidRDefault="009E4940" w:rsidP="005A639B">
      <w:pPr>
        <w:jc w:val="both"/>
      </w:pPr>
      <w:r>
        <w:t>P</w:t>
      </w:r>
      <w:r w:rsidR="00313D4C">
        <w:t xml:space="preserve">ouhá desetina </w:t>
      </w:r>
      <w:r w:rsidR="00520D4D">
        <w:t xml:space="preserve">respondentů </w:t>
      </w:r>
      <w:r>
        <w:t xml:space="preserve">považuje </w:t>
      </w:r>
      <w:r w:rsidR="00313D4C">
        <w:t xml:space="preserve">používání </w:t>
      </w:r>
      <w:r>
        <w:t xml:space="preserve">cloudových služeb </w:t>
      </w:r>
      <w:r w:rsidR="00313D4C">
        <w:t xml:space="preserve">za nebezpečné. </w:t>
      </w:r>
      <w:r>
        <w:t>N</w:t>
      </w:r>
      <w:r w:rsidR="00313D4C">
        <w:t>ejvětší</w:t>
      </w:r>
      <w:r>
        <w:t>m</w:t>
      </w:r>
      <w:r w:rsidR="00313D4C">
        <w:t xml:space="preserve"> rizik</w:t>
      </w:r>
      <w:r>
        <w:t xml:space="preserve">em je pro </w:t>
      </w:r>
      <w:r w:rsidR="00313D4C">
        <w:t>62</w:t>
      </w:r>
      <w:r w:rsidR="00CA799C">
        <w:t> </w:t>
      </w:r>
      <w:r w:rsidR="00313D4C">
        <w:t xml:space="preserve">% tázaných zcizení dat. </w:t>
      </w:r>
      <w:r w:rsidR="00FC408B">
        <w:t>Nicméně bezpečnost dat v</w:t>
      </w:r>
      <w:r w:rsidR="00CA799C">
        <w:t> </w:t>
      </w:r>
      <w:r w:rsidR="00671D20">
        <w:t xml:space="preserve">cloudu je dnes na </w:t>
      </w:r>
      <w:r w:rsidR="00FC408B">
        <w:t xml:space="preserve">výrazně vyšší </w:t>
      </w:r>
      <w:r>
        <w:t xml:space="preserve">úrovni </w:t>
      </w:r>
      <w:r w:rsidR="00FC408B">
        <w:t xml:space="preserve">než </w:t>
      </w:r>
      <w:r w:rsidR="00035374">
        <w:t xml:space="preserve">bezpečnost </w:t>
      </w:r>
      <w:r w:rsidR="00FC408B">
        <w:t>uložení dat na vlastním či sdíleném disku. Navíc ho ošetřuje i evropská legislativa a obavy o bezpečnost dat by tak už neměly dalšímu šíření cloudových služeb bránit</w:t>
      </w:r>
      <w:r w:rsidR="00671D20">
        <w:t>.</w:t>
      </w:r>
    </w:p>
    <w:p w14:paraId="1C76518A" w14:textId="1C3453CA" w:rsidR="007E60A7" w:rsidRDefault="00737CD8" w:rsidP="007E60A7">
      <w:pPr>
        <w:jc w:val="both"/>
      </w:pPr>
      <w:r>
        <w:t>„</w:t>
      </w:r>
      <w:r w:rsidR="005F7578">
        <w:t>J</w:t>
      </w:r>
      <w:r w:rsidR="005421AB">
        <w:t>e důležité</w:t>
      </w:r>
      <w:r w:rsidR="00E54DF3">
        <w:t xml:space="preserve"> si ujasnit</w:t>
      </w:r>
      <w:r w:rsidR="007E60A7">
        <w:t>, za co přesně je v cloudovém prostředí z pohledu zabezpečení odpovědný jeho poskytovatel, jaké nástroje jsou k dispozici a jakým způsobem je může organizace využít k zajištění adekvátní úrovně bezpečnosti,</w:t>
      </w:r>
      <w:r w:rsidR="000C6D84">
        <w:t>“</w:t>
      </w:r>
      <w:r w:rsidR="007E60A7">
        <w:t xml:space="preserve"> říká </w:t>
      </w:r>
      <w:r w:rsidR="007E60A7" w:rsidRPr="007E60A7">
        <w:t>Milan Ryšavý</w:t>
      </w:r>
      <w:r w:rsidR="007E60A7">
        <w:t>, který se ve společnosti Seyfor specializuje právě na bezpečnost cloudu. „Cloudová prostředí nabíz</w:t>
      </w:r>
      <w:r w:rsidR="003518F8">
        <w:t>ej</w:t>
      </w:r>
      <w:r w:rsidR="007E60A7">
        <w:t>í pokročilé a komplexní nástroje pro zajištění bezpečnosti, tyto jsou však často ve výchozím stavu nenastaveny</w:t>
      </w:r>
      <w:r w:rsidR="00E90262">
        <w:t>,</w:t>
      </w:r>
      <w:r w:rsidR="007E60A7">
        <w:t xml:space="preserve"> a je tak na každé organizaci, aby je využila dle svých potřeb.“</w:t>
      </w:r>
    </w:p>
    <w:p w14:paraId="0B9D16A6" w14:textId="422AF838" w:rsidR="00B20830" w:rsidRDefault="004F7BE4" w:rsidP="00B20830">
      <w:pPr>
        <w:jc w:val="both"/>
      </w:pPr>
      <w:r>
        <w:t>Dle typu cloudové služby</w:t>
      </w:r>
      <w:r w:rsidR="007E60A7">
        <w:t xml:space="preserve"> </w:t>
      </w:r>
      <w:r w:rsidR="00E064FE">
        <w:t xml:space="preserve">je vždy určitá odpovědnost za </w:t>
      </w:r>
      <w:r w:rsidR="00DA5CF2">
        <w:t>zabezpečení</w:t>
      </w:r>
      <w:r w:rsidR="00E064FE">
        <w:t xml:space="preserve"> </w:t>
      </w:r>
      <w:r w:rsidR="007E60A7">
        <w:t xml:space="preserve">na samotné organizaci, </w:t>
      </w:r>
      <w:r w:rsidR="00E064FE">
        <w:t>vždy</w:t>
      </w:r>
      <w:r w:rsidR="007E60A7">
        <w:t xml:space="preserve"> minimálně na úrovni účtů a identit, koncových zařízení a v</w:t>
      </w:r>
      <w:r w:rsidR="00E90262">
        <w:t> </w:t>
      </w:r>
      <w:r w:rsidR="007E60A7">
        <w:t>cloudu zpracovávaných dat.</w:t>
      </w:r>
      <w:r w:rsidR="00B20830">
        <w:t xml:space="preserve"> Nedílnou součástí využívání cloudových služeb je dnes například </w:t>
      </w:r>
      <w:r w:rsidR="00DA5CF2">
        <w:t>více</w:t>
      </w:r>
      <w:r w:rsidR="00B20830">
        <w:t>faktorová autentizace, kdy je po uživateli vedle hesla vyžadován</w:t>
      </w:r>
      <w:r w:rsidR="00524C54">
        <w:t>o</w:t>
      </w:r>
      <w:r w:rsidR="00B20830">
        <w:t xml:space="preserve"> další ověření</w:t>
      </w:r>
      <w:r w:rsidR="0014092A">
        <w:t>,</w:t>
      </w:r>
      <w:r w:rsidR="00B20830">
        <w:t xml:space="preserve"> například pomocí SMS zprávy nebo verifikace v mobilní aplikaci. V neposlední řadě je </w:t>
      </w:r>
      <w:r w:rsidR="00341396">
        <w:t>nutné pamatovat na</w:t>
      </w:r>
      <w:r w:rsidR="00B20830">
        <w:t xml:space="preserve"> průběžné vzdělávání zaměstnanců, shodují se odborníci.</w:t>
      </w:r>
    </w:p>
    <w:p w14:paraId="55B1D7DB" w14:textId="77777777" w:rsidR="00C858DC" w:rsidRPr="00C858DC" w:rsidRDefault="00C858DC" w:rsidP="00C858DC">
      <w:pPr>
        <w:jc w:val="both"/>
        <w:rPr>
          <w:b/>
          <w:bCs/>
        </w:rPr>
      </w:pPr>
      <w:r w:rsidRPr="00C858DC">
        <w:rPr>
          <w:b/>
          <w:bCs/>
        </w:rPr>
        <w:t xml:space="preserve">O společnosti Seyfor  </w:t>
      </w:r>
    </w:p>
    <w:p w14:paraId="46132DF9" w14:textId="1A38BF74" w:rsidR="00C858DC" w:rsidRDefault="00C858DC" w:rsidP="00C858DC">
      <w:pPr>
        <w:jc w:val="both"/>
      </w:pPr>
      <w:r>
        <w:t>Seyfor se řadí k</w:t>
      </w:r>
      <w:r w:rsidR="001B4740">
        <w:t> </w:t>
      </w:r>
      <w:r>
        <w:t>velkým evropským dodavatelům ICT řešení. Společnost má přes</w:t>
      </w:r>
      <w:r w:rsidR="001B4740">
        <w:t xml:space="preserve"> </w:t>
      </w:r>
      <w:r>
        <w:t>1</w:t>
      </w:r>
      <w:r w:rsidR="003C3D19">
        <w:t> </w:t>
      </w:r>
      <w:r w:rsidR="00435F75">
        <w:t>7</w:t>
      </w:r>
      <w:r>
        <w:t>00</w:t>
      </w:r>
      <w:r w:rsidR="003C3D19">
        <w:t> </w:t>
      </w:r>
      <w:r>
        <w:t>zaměstnanců v</w:t>
      </w:r>
      <w:r w:rsidR="001B4740">
        <w:t> </w:t>
      </w:r>
      <w:r>
        <w:t>osmi zemích a celosvětově obsluhuje zákazníky ve 38</w:t>
      </w:r>
      <w:r w:rsidR="001B4740">
        <w:t> </w:t>
      </w:r>
      <w:r>
        <w:t>státech. Dlouhodobě patří k</w:t>
      </w:r>
      <w:r w:rsidR="001B4740">
        <w:t> </w:t>
      </w:r>
      <w:r>
        <w:t>nejrychleji rostoucím IT společnostem v</w:t>
      </w:r>
      <w:r w:rsidR="001B4740">
        <w:t> </w:t>
      </w:r>
      <w:r>
        <w:t>regionu. Je největším výrobcem účetních, ERP a mzdových a personálních systémů v</w:t>
      </w:r>
      <w:r w:rsidR="001B4740">
        <w:t> </w:t>
      </w:r>
      <w:r>
        <w:t>České republice, v</w:t>
      </w:r>
      <w:r w:rsidR="001B4740">
        <w:t> </w:t>
      </w:r>
      <w:r>
        <w:t>roce 2022 očekává konsolidované výnosy okolo 130</w:t>
      </w:r>
      <w:r w:rsidR="001B4740">
        <w:t> </w:t>
      </w:r>
      <w:r>
        <w:t>milionů eur. Společnost uskutečnila v</w:t>
      </w:r>
      <w:r w:rsidR="003C3D19">
        <w:t> </w:t>
      </w:r>
      <w:r>
        <w:t>posledních letech desítky významných akvizic IT firem v</w:t>
      </w:r>
      <w:r w:rsidR="001B4740">
        <w:t> </w:t>
      </w:r>
      <w:r>
        <w:t>České i Slovenské republice a</w:t>
      </w:r>
      <w:r w:rsidR="003C3D19">
        <w:t> </w:t>
      </w:r>
      <w: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p w14:paraId="727A479C" w14:textId="4C9D1D13" w:rsidR="00056067" w:rsidRPr="00C858DC" w:rsidRDefault="00C858DC" w:rsidP="00C858DC">
      <w:pPr>
        <w:spacing w:line="240" w:lineRule="atLeast"/>
        <w:rPr>
          <w:b/>
          <w:bCs/>
        </w:rPr>
      </w:pPr>
      <w:r w:rsidRPr="00C858DC">
        <w:rPr>
          <w:b/>
          <w:bCs/>
        </w:rPr>
        <w:t xml:space="preserve">Kontakt pro média: </w:t>
      </w:r>
      <w:r>
        <w:t>Havas PR Prague</w:t>
      </w:r>
      <w:r>
        <w:rPr>
          <w:b/>
          <w:bCs/>
        </w:rPr>
        <w:t xml:space="preserve">, </w:t>
      </w:r>
      <w:r w:rsidR="009611EF">
        <w:t>Ondřej Bambas</w:t>
      </w:r>
      <w:r>
        <w:t xml:space="preserve">, </w:t>
      </w:r>
      <w:r w:rsidR="009611EF">
        <w:t>ondrej</w:t>
      </w:r>
      <w:r>
        <w:t>.</w:t>
      </w:r>
      <w:r w:rsidR="009611EF">
        <w:t>bambas</w:t>
      </w:r>
      <w:r>
        <w:t>@havaspr.com</w:t>
      </w:r>
      <w:r>
        <w:rPr>
          <w:b/>
          <w:bCs/>
        </w:rPr>
        <w:t xml:space="preserve">, </w:t>
      </w:r>
      <w:r>
        <w:t xml:space="preserve">+420 </w:t>
      </w:r>
      <w:r w:rsidR="009611EF">
        <w:t>724</w:t>
      </w:r>
      <w:r>
        <w:t xml:space="preserve"> </w:t>
      </w:r>
      <w:r w:rsidR="009611EF">
        <w:t>708</w:t>
      </w:r>
      <w:r>
        <w:t xml:space="preserve"> </w:t>
      </w:r>
      <w:r w:rsidR="009611EF">
        <w:t>703</w:t>
      </w:r>
    </w:p>
    <w:sectPr w:rsidR="00056067" w:rsidRPr="00C858DC" w:rsidSect="00486B0B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313B" w14:textId="77777777" w:rsidR="00541CC9" w:rsidRDefault="00541CC9" w:rsidP="00F827BA">
      <w:pPr>
        <w:spacing w:after="0" w:line="240" w:lineRule="auto"/>
      </w:pPr>
      <w:r>
        <w:separator/>
      </w:r>
    </w:p>
  </w:endnote>
  <w:endnote w:type="continuationSeparator" w:id="0">
    <w:p w14:paraId="7A96AD78" w14:textId="77777777" w:rsidR="00541CC9" w:rsidRDefault="00541CC9" w:rsidP="00F827BA">
      <w:pPr>
        <w:spacing w:after="0" w:line="240" w:lineRule="auto"/>
      </w:pPr>
      <w:r>
        <w:continuationSeparator/>
      </w:r>
    </w:p>
  </w:endnote>
  <w:endnote w:type="continuationNotice" w:id="1">
    <w:p w14:paraId="1DB2DEEF" w14:textId="77777777" w:rsidR="00541CC9" w:rsidRDefault="00541C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ové pole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127B116B" w:rsidR="00411863" w:rsidRPr="00BC0EF1" w:rsidRDefault="00EE2E9C" w:rsidP="00056067">
    <w:pPr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ové pole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4CBAB" id="Textové pole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r w:rsidR="008E1E0F">
          <w:fldChar w:fldCharType="begin"/>
        </w:r>
        <w:r w:rsidR="008E1E0F">
          <w:instrText xml:space="preserve"> SECTIONPAGES  \* Arabic  \* MERGEFORMAT </w:instrText>
        </w:r>
        <w:r w:rsidR="008E1E0F">
          <w:fldChar w:fldCharType="separate"/>
        </w:r>
        <w:r w:rsidR="008E1E0F">
          <w:rPr>
            <w:noProof/>
          </w:rPr>
          <w:t>3</w:t>
        </w:r>
        <w:r w:rsidR="008E1E0F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ové pole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8E7F1" w14:textId="77777777" w:rsidR="00541CC9" w:rsidRDefault="00541CC9" w:rsidP="00F827BA">
      <w:pPr>
        <w:spacing w:after="0" w:line="240" w:lineRule="auto"/>
      </w:pPr>
      <w:r>
        <w:separator/>
      </w:r>
    </w:p>
  </w:footnote>
  <w:footnote w:type="continuationSeparator" w:id="0">
    <w:p w14:paraId="1B39F8BA" w14:textId="77777777" w:rsidR="00541CC9" w:rsidRDefault="00541CC9" w:rsidP="00F827BA">
      <w:pPr>
        <w:spacing w:after="0" w:line="240" w:lineRule="auto"/>
      </w:pPr>
      <w:r>
        <w:continuationSeparator/>
      </w:r>
    </w:p>
  </w:footnote>
  <w:footnote w:type="continuationNotice" w:id="1">
    <w:p w14:paraId="3405D3DA" w14:textId="77777777" w:rsidR="00541CC9" w:rsidRDefault="00541C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o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715"/>
    <w:rsid w:val="00010586"/>
    <w:rsid w:val="00012C3F"/>
    <w:rsid w:val="00017C8C"/>
    <w:rsid w:val="000241AA"/>
    <w:rsid w:val="00033497"/>
    <w:rsid w:val="00035374"/>
    <w:rsid w:val="0005466D"/>
    <w:rsid w:val="00054ADF"/>
    <w:rsid w:val="00056067"/>
    <w:rsid w:val="000563FE"/>
    <w:rsid w:val="00061250"/>
    <w:rsid w:val="00061378"/>
    <w:rsid w:val="000624E6"/>
    <w:rsid w:val="00080CB0"/>
    <w:rsid w:val="0008608A"/>
    <w:rsid w:val="0008749A"/>
    <w:rsid w:val="00087549"/>
    <w:rsid w:val="000A709E"/>
    <w:rsid w:val="000B40CD"/>
    <w:rsid w:val="000C65F5"/>
    <w:rsid w:val="000C6D84"/>
    <w:rsid w:val="000D4918"/>
    <w:rsid w:val="000E23A5"/>
    <w:rsid w:val="000E6DD3"/>
    <w:rsid w:val="000F53D8"/>
    <w:rsid w:val="0012206D"/>
    <w:rsid w:val="00126B82"/>
    <w:rsid w:val="0014092A"/>
    <w:rsid w:val="00154DEE"/>
    <w:rsid w:val="00155502"/>
    <w:rsid w:val="00183878"/>
    <w:rsid w:val="001A7BEE"/>
    <w:rsid w:val="001B4700"/>
    <w:rsid w:val="001B4740"/>
    <w:rsid w:val="001C6F4A"/>
    <w:rsid w:val="001D126C"/>
    <w:rsid w:val="001D40A9"/>
    <w:rsid w:val="001D7ACA"/>
    <w:rsid w:val="001E55F7"/>
    <w:rsid w:val="001F0292"/>
    <w:rsid w:val="001F4EB4"/>
    <w:rsid w:val="002017EE"/>
    <w:rsid w:val="002031F4"/>
    <w:rsid w:val="00206596"/>
    <w:rsid w:val="002066E8"/>
    <w:rsid w:val="00213589"/>
    <w:rsid w:val="00221921"/>
    <w:rsid w:val="00224A5D"/>
    <w:rsid w:val="0023548D"/>
    <w:rsid w:val="002626A8"/>
    <w:rsid w:val="00266AE5"/>
    <w:rsid w:val="0027213D"/>
    <w:rsid w:val="00272D91"/>
    <w:rsid w:val="00283950"/>
    <w:rsid w:val="00284DFB"/>
    <w:rsid w:val="002918EE"/>
    <w:rsid w:val="00295594"/>
    <w:rsid w:val="002B1E84"/>
    <w:rsid w:val="002D3C0B"/>
    <w:rsid w:val="002E07B4"/>
    <w:rsid w:val="00302989"/>
    <w:rsid w:val="003054EC"/>
    <w:rsid w:val="003105D1"/>
    <w:rsid w:val="00313D4C"/>
    <w:rsid w:val="00341396"/>
    <w:rsid w:val="003425F8"/>
    <w:rsid w:val="003518F8"/>
    <w:rsid w:val="00361C5F"/>
    <w:rsid w:val="003A6BA6"/>
    <w:rsid w:val="003B6898"/>
    <w:rsid w:val="003C36FD"/>
    <w:rsid w:val="003C3D19"/>
    <w:rsid w:val="003D64AA"/>
    <w:rsid w:val="00411863"/>
    <w:rsid w:val="00414D31"/>
    <w:rsid w:val="00435F75"/>
    <w:rsid w:val="004424AB"/>
    <w:rsid w:val="00471FB7"/>
    <w:rsid w:val="00486B0B"/>
    <w:rsid w:val="00491505"/>
    <w:rsid w:val="00495DC8"/>
    <w:rsid w:val="00497648"/>
    <w:rsid w:val="004A06A7"/>
    <w:rsid w:val="004A2596"/>
    <w:rsid w:val="004A3B24"/>
    <w:rsid w:val="004C1332"/>
    <w:rsid w:val="004C2CF8"/>
    <w:rsid w:val="004C5C4F"/>
    <w:rsid w:val="004D27AE"/>
    <w:rsid w:val="004D325E"/>
    <w:rsid w:val="004D6EFD"/>
    <w:rsid w:val="004E1D8C"/>
    <w:rsid w:val="004F0385"/>
    <w:rsid w:val="004F7BE4"/>
    <w:rsid w:val="00502A15"/>
    <w:rsid w:val="00520D4D"/>
    <w:rsid w:val="00524C54"/>
    <w:rsid w:val="00535F1C"/>
    <w:rsid w:val="00541CC9"/>
    <w:rsid w:val="005421AB"/>
    <w:rsid w:val="00543A71"/>
    <w:rsid w:val="00546A87"/>
    <w:rsid w:val="005627C8"/>
    <w:rsid w:val="0057093D"/>
    <w:rsid w:val="005A639B"/>
    <w:rsid w:val="005B3F56"/>
    <w:rsid w:val="005B564E"/>
    <w:rsid w:val="005F7578"/>
    <w:rsid w:val="005F7B6C"/>
    <w:rsid w:val="00617850"/>
    <w:rsid w:val="00623388"/>
    <w:rsid w:val="00634E77"/>
    <w:rsid w:val="00671D20"/>
    <w:rsid w:val="0067506E"/>
    <w:rsid w:val="00680F8B"/>
    <w:rsid w:val="0069427A"/>
    <w:rsid w:val="006E052D"/>
    <w:rsid w:val="006E0F6A"/>
    <w:rsid w:val="006E111F"/>
    <w:rsid w:val="00706A79"/>
    <w:rsid w:val="00737CD8"/>
    <w:rsid w:val="00740EAF"/>
    <w:rsid w:val="00744A2F"/>
    <w:rsid w:val="0075377A"/>
    <w:rsid w:val="00761E49"/>
    <w:rsid w:val="00765025"/>
    <w:rsid w:val="007871BC"/>
    <w:rsid w:val="007D4B92"/>
    <w:rsid w:val="007E2428"/>
    <w:rsid w:val="007E24E2"/>
    <w:rsid w:val="007E2E32"/>
    <w:rsid w:val="007E60A7"/>
    <w:rsid w:val="007E6C75"/>
    <w:rsid w:val="007F052C"/>
    <w:rsid w:val="007F33EB"/>
    <w:rsid w:val="007F38A3"/>
    <w:rsid w:val="007F4E03"/>
    <w:rsid w:val="00801B3D"/>
    <w:rsid w:val="00824E69"/>
    <w:rsid w:val="00825B7F"/>
    <w:rsid w:val="0083758B"/>
    <w:rsid w:val="00866BB2"/>
    <w:rsid w:val="00896272"/>
    <w:rsid w:val="008D7B28"/>
    <w:rsid w:val="008E1E0F"/>
    <w:rsid w:val="008F3EE6"/>
    <w:rsid w:val="00911BAB"/>
    <w:rsid w:val="00915F4E"/>
    <w:rsid w:val="00930F67"/>
    <w:rsid w:val="0093515F"/>
    <w:rsid w:val="00947C5B"/>
    <w:rsid w:val="009611EF"/>
    <w:rsid w:val="0096435D"/>
    <w:rsid w:val="0097512E"/>
    <w:rsid w:val="0098396E"/>
    <w:rsid w:val="009B43B4"/>
    <w:rsid w:val="009C48BE"/>
    <w:rsid w:val="009D00DE"/>
    <w:rsid w:val="009E4940"/>
    <w:rsid w:val="00A01667"/>
    <w:rsid w:val="00A01F85"/>
    <w:rsid w:val="00A03AF1"/>
    <w:rsid w:val="00A052E4"/>
    <w:rsid w:val="00A11E7C"/>
    <w:rsid w:val="00A1395A"/>
    <w:rsid w:val="00A21B88"/>
    <w:rsid w:val="00A24DCA"/>
    <w:rsid w:val="00A37BA0"/>
    <w:rsid w:val="00A44271"/>
    <w:rsid w:val="00A5343E"/>
    <w:rsid w:val="00A565E5"/>
    <w:rsid w:val="00A63AD0"/>
    <w:rsid w:val="00A67000"/>
    <w:rsid w:val="00A80CAF"/>
    <w:rsid w:val="00A85D1B"/>
    <w:rsid w:val="00A86122"/>
    <w:rsid w:val="00A956A6"/>
    <w:rsid w:val="00AB7D5D"/>
    <w:rsid w:val="00AD37E3"/>
    <w:rsid w:val="00AD5E19"/>
    <w:rsid w:val="00AD6EFF"/>
    <w:rsid w:val="00AF57E7"/>
    <w:rsid w:val="00B12B75"/>
    <w:rsid w:val="00B20830"/>
    <w:rsid w:val="00B251CC"/>
    <w:rsid w:val="00B356C5"/>
    <w:rsid w:val="00B40ED6"/>
    <w:rsid w:val="00B5182B"/>
    <w:rsid w:val="00B631E9"/>
    <w:rsid w:val="00B742CF"/>
    <w:rsid w:val="00B860BC"/>
    <w:rsid w:val="00BB3536"/>
    <w:rsid w:val="00BC0EF1"/>
    <w:rsid w:val="00BD141B"/>
    <w:rsid w:val="00BE217A"/>
    <w:rsid w:val="00BE3BB5"/>
    <w:rsid w:val="00BE44BB"/>
    <w:rsid w:val="00BF0DA1"/>
    <w:rsid w:val="00C0172E"/>
    <w:rsid w:val="00C10D98"/>
    <w:rsid w:val="00C11724"/>
    <w:rsid w:val="00C13D2A"/>
    <w:rsid w:val="00C1545D"/>
    <w:rsid w:val="00C258C8"/>
    <w:rsid w:val="00C618BA"/>
    <w:rsid w:val="00C76263"/>
    <w:rsid w:val="00C821A8"/>
    <w:rsid w:val="00C858DC"/>
    <w:rsid w:val="00C90772"/>
    <w:rsid w:val="00CA799C"/>
    <w:rsid w:val="00CB2703"/>
    <w:rsid w:val="00CB49D8"/>
    <w:rsid w:val="00CC46AD"/>
    <w:rsid w:val="00CE2B93"/>
    <w:rsid w:val="00CF19C5"/>
    <w:rsid w:val="00CF28F7"/>
    <w:rsid w:val="00D11D1A"/>
    <w:rsid w:val="00D26510"/>
    <w:rsid w:val="00D30A83"/>
    <w:rsid w:val="00D32AB6"/>
    <w:rsid w:val="00D47250"/>
    <w:rsid w:val="00D530FF"/>
    <w:rsid w:val="00D55659"/>
    <w:rsid w:val="00D63E5D"/>
    <w:rsid w:val="00D73A64"/>
    <w:rsid w:val="00D809CA"/>
    <w:rsid w:val="00D83F68"/>
    <w:rsid w:val="00D92607"/>
    <w:rsid w:val="00D95808"/>
    <w:rsid w:val="00D97886"/>
    <w:rsid w:val="00DA5CF2"/>
    <w:rsid w:val="00DE25DA"/>
    <w:rsid w:val="00E064FE"/>
    <w:rsid w:val="00E20393"/>
    <w:rsid w:val="00E45854"/>
    <w:rsid w:val="00E54DF3"/>
    <w:rsid w:val="00E57617"/>
    <w:rsid w:val="00E639F8"/>
    <w:rsid w:val="00E90262"/>
    <w:rsid w:val="00E92D07"/>
    <w:rsid w:val="00E97F41"/>
    <w:rsid w:val="00EA071A"/>
    <w:rsid w:val="00EB1E9F"/>
    <w:rsid w:val="00ED2EFC"/>
    <w:rsid w:val="00EE1D06"/>
    <w:rsid w:val="00EE2E9C"/>
    <w:rsid w:val="00EE5A95"/>
    <w:rsid w:val="00F22ECE"/>
    <w:rsid w:val="00F23B04"/>
    <w:rsid w:val="00F33AD9"/>
    <w:rsid w:val="00F449E9"/>
    <w:rsid w:val="00F63039"/>
    <w:rsid w:val="00F70C04"/>
    <w:rsid w:val="00F752E9"/>
    <w:rsid w:val="00F827BA"/>
    <w:rsid w:val="00F82EEC"/>
    <w:rsid w:val="00F9178C"/>
    <w:rsid w:val="00FB6252"/>
    <w:rsid w:val="00FC408B"/>
    <w:rsid w:val="00FC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5F0DD76F-6007-4ACB-9CA8-2F713552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character" w:styleId="Odkaznakomentr">
    <w:name w:val="annotation reference"/>
    <w:basedOn w:val="Predvolenpsmoodseku"/>
    <w:uiPriority w:val="99"/>
    <w:semiHidden/>
    <w:unhideWhenUsed/>
    <w:rsid w:val="007E6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6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zia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747</Words>
  <Characters>4262</Characters>
  <Application>Microsoft Office Word</Application>
  <DocSecurity>4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Raffayová Michaela</cp:lastModifiedBy>
  <cp:revision>2</cp:revision>
  <cp:lastPrinted>2020-07-12T22:37:00Z</cp:lastPrinted>
  <dcterms:created xsi:type="dcterms:W3CDTF">2023-06-14T09:12:00Z</dcterms:created>
  <dcterms:modified xsi:type="dcterms:W3CDTF">2023-06-14T09:12:00Z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