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0FC" w14:textId="77777777" w:rsidR="007830A5" w:rsidRPr="00721D52" w:rsidRDefault="007830A5" w:rsidP="007830A5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4751588D" w14:textId="12F5E986" w:rsidR="00001F76" w:rsidRPr="008242E1" w:rsidRDefault="00001F76" w:rsidP="009F7778">
      <w:pPr>
        <w:pStyle w:val="paragraph"/>
        <w:jc w:val="bot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proofErr w:type="spellStart"/>
      <w:r w:rsidRPr="00001F76">
        <w:rPr>
          <w:rStyle w:val="spellingerror"/>
          <w:rFonts w:ascii="Arial" w:hAnsi="Arial" w:cs="Arial"/>
          <w:b/>
          <w:bCs/>
          <w:sz w:val="28"/>
          <w:szCs w:val="28"/>
        </w:rPr>
        <w:t>Seyfor</w:t>
      </w:r>
      <w:proofErr w:type="spellEnd"/>
      <w:r w:rsidRPr="00001F76">
        <w:rPr>
          <w:rStyle w:val="spellingerror"/>
          <w:rFonts w:ascii="Arial" w:hAnsi="Arial" w:cs="Arial"/>
          <w:b/>
          <w:bCs/>
          <w:sz w:val="28"/>
          <w:szCs w:val="28"/>
        </w:rPr>
        <w:t xml:space="preserve"> opäť nakupoval</w:t>
      </w:r>
      <w:r>
        <w:rPr>
          <w:rStyle w:val="spellingerror"/>
          <w:rFonts w:ascii="Arial" w:hAnsi="Arial" w:cs="Arial"/>
          <w:b/>
          <w:bCs/>
          <w:sz w:val="28"/>
          <w:szCs w:val="28"/>
        </w:rPr>
        <w:t xml:space="preserve">. </w:t>
      </w:r>
      <w:r w:rsidR="00346D4C">
        <w:rPr>
          <w:rStyle w:val="spellingerror"/>
          <w:rFonts w:ascii="Arial" w:hAnsi="Arial" w:cs="Arial"/>
          <w:b/>
          <w:bCs/>
          <w:sz w:val="28"/>
          <w:szCs w:val="28"/>
        </w:rPr>
        <w:t xml:space="preserve">Pred koncom </w:t>
      </w:r>
      <w:r w:rsidRPr="00001F76">
        <w:rPr>
          <w:rStyle w:val="spellingerror"/>
          <w:rFonts w:ascii="Arial" w:hAnsi="Arial" w:cs="Arial"/>
          <w:b/>
          <w:bCs/>
          <w:sz w:val="28"/>
          <w:szCs w:val="28"/>
        </w:rPr>
        <w:t xml:space="preserve">roka dokončil akvizíciu ďalších dvoch českých firiem </w:t>
      </w:r>
      <w:r w:rsidRPr="008242E1">
        <w:rPr>
          <w:rStyle w:val="spellingerror"/>
          <w:rFonts w:ascii="Arial" w:hAnsi="Arial" w:cs="Arial"/>
          <w:b/>
          <w:bCs/>
          <w:sz w:val="28"/>
          <w:szCs w:val="28"/>
        </w:rPr>
        <w:t xml:space="preserve">v hodnote miliónov </w:t>
      </w:r>
      <w:r w:rsidR="00346D4C" w:rsidRPr="008242E1">
        <w:rPr>
          <w:rStyle w:val="spellingerror"/>
          <w:rFonts w:ascii="Arial" w:hAnsi="Arial" w:cs="Arial"/>
          <w:b/>
          <w:bCs/>
          <w:sz w:val="28"/>
          <w:szCs w:val="28"/>
        </w:rPr>
        <w:t>eur</w:t>
      </w:r>
    </w:p>
    <w:p w14:paraId="0A8EE01C" w14:textId="385B0A7B" w:rsidR="0066391E" w:rsidRDefault="007830A5" w:rsidP="00040293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Bratislava, </w:t>
      </w:r>
      <w:r w:rsidR="00346D4C" w:rsidRPr="008242E1">
        <w:rPr>
          <w:rStyle w:val="normaltextrun"/>
          <w:rFonts w:ascii="Arial" w:hAnsi="Arial" w:cs="Arial"/>
          <w:b/>
          <w:bCs/>
          <w:sz w:val="22"/>
          <w:szCs w:val="22"/>
        </w:rPr>
        <w:t>6</w:t>
      </w:r>
      <w:r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346D4C" w:rsidRPr="008242E1">
        <w:rPr>
          <w:rStyle w:val="normaltextrun"/>
          <w:rFonts w:ascii="Arial" w:hAnsi="Arial" w:cs="Arial"/>
          <w:b/>
          <w:bCs/>
          <w:sz w:val="22"/>
          <w:szCs w:val="22"/>
        </w:rPr>
        <w:t>december</w:t>
      </w:r>
      <w:r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 2023 –</w:t>
      </w:r>
      <w:r w:rsidR="0089379B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Spoločnosť </w:t>
      </w:r>
      <w:proofErr w:type="spellStart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, jeden z najväčších európskych poskytovateľov </w:t>
      </w:r>
      <w:r w:rsidR="0066391E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ICT </w:t>
      </w:r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riešení, rozširuje pred koncom roka svoje portfólio. </w:t>
      </w:r>
      <w:proofErr w:type="spellStart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 získal 100 percent softvérovej spoločnosti KS - program, ktorá sa zameriava na informačné systémy v oblasti ľudských zdrojov a prostredníctvom svojej dcérskej spoločnosti </w:t>
      </w:r>
      <w:proofErr w:type="spellStart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>Commander</w:t>
      </w:r>
      <w:proofErr w:type="spellEnd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>Services</w:t>
      </w:r>
      <w:proofErr w:type="spellEnd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 aj 100 percent spoločnosti T-</w:t>
      </w:r>
      <w:proofErr w:type="spellStart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>Cars</w:t>
      </w:r>
      <w:proofErr w:type="spellEnd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>System</w:t>
      </w:r>
      <w:proofErr w:type="spellEnd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, ktorá ponúka riešenia na správu vozového parku. Obe spoločnosti sú vysoko ziskové a ich tržby sa pohybujú v miliónoch eur ročne. Celková suma oboch akvizícií sa pohybuje v </w:t>
      </w:r>
      <w:r w:rsidR="00785EB6" w:rsidRPr="008242E1">
        <w:rPr>
          <w:rStyle w:val="normaltextrun"/>
          <w:rFonts w:ascii="Arial" w:hAnsi="Arial" w:cs="Arial"/>
          <w:b/>
          <w:bCs/>
          <w:sz w:val="22"/>
          <w:szCs w:val="22"/>
        </w:rPr>
        <w:t>miliónoch</w:t>
      </w:r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 eur. Vďaka týmto akvizíciám </w:t>
      </w:r>
      <w:proofErr w:type="spellStart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 výrazne posilňuje svoju pozíciu na trhu podnikových IT riešení a </w:t>
      </w:r>
      <w:proofErr w:type="spellStart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>Commander</w:t>
      </w:r>
      <w:proofErr w:type="spellEnd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>Services</w:t>
      </w:r>
      <w:proofErr w:type="spellEnd"/>
      <w:r w:rsidR="009C45CF" w:rsidRPr="008242E1">
        <w:rPr>
          <w:rStyle w:val="normaltextrun"/>
          <w:rFonts w:ascii="Arial" w:hAnsi="Arial" w:cs="Arial"/>
          <w:b/>
          <w:bCs/>
          <w:sz w:val="22"/>
          <w:szCs w:val="22"/>
        </w:rPr>
        <w:t xml:space="preserve"> sa posúva na špičku poskytovateľov GPS monitoringu a správy vozového parku na slovenskom a českom trhu.</w:t>
      </w:r>
    </w:p>
    <w:p w14:paraId="56C68F22" w14:textId="70A35581" w:rsidR="0066391E" w:rsidRPr="00825460" w:rsidRDefault="00825460" w:rsidP="00040293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825460">
        <w:rPr>
          <w:rStyle w:val="normaltextrun"/>
          <w:rFonts w:ascii="Arial" w:hAnsi="Arial" w:cs="Arial"/>
          <w:sz w:val="22"/>
          <w:szCs w:val="22"/>
        </w:rPr>
        <w:t xml:space="preserve">Spoločnosť </w:t>
      </w:r>
      <w:proofErr w:type="spellStart"/>
      <w:r w:rsidRPr="00825460">
        <w:rPr>
          <w:rStyle w:val="normaltextrun"/>
          <w:rFonts w:ascii="Arial" w:hAnsi="Arial" w:cs="Arial"/>
          <w:sz w:val="22"/>
          <w:szCs w:val="22"/>
        </w:rPr>
        <w:t>Seyfor</w:t>
      </w:r>
      <w:proofErr w:type="spellEnd"/>
      <w:r w:rsidRPr="00825460">
        <w:rPr>
          <w:rStyle w:val="normaltextrun"/>
          <w:rFonts w:ascii="Arial" w:hAnsi="Arial" w:cs="Arial"/>
          <w:sz w:val="22"/>
          <w:szCs w:val="22"/>
        </w:rPr>
        <w:t xml:space="preserve"> pôsobí na trhu podnikových systémov od roku 1990 a svoje riešenia dodáva už do 38 krajín sveta. Vyvíja a dodáva systémy ERP, HR, POS a CRM, účtovný a fakturačný softvér, softvér na riadenie výroby a rozsiahle </w:t>
      </w:r>
      <w:r w:rsidRPr="008242E1">
        <w:rPr>
          <w:rStyle w:val="normaltextrun"/>
          <w:rFonts w:ascii="Arial" w:hAnsi="Arial" w:cs="Arial"/>
          <w:sz w:val="22"/>
          <w:szCs w:val="22"/>
        </w:rPr>
        <w:t xml:space="preserve">riešenia na mieru. Zameriava sa aj na kybernetickú bezpečnosť či dátovú </w:t>
      </w:r>
      <w:proofErr w:type="spellStart"/>
      <w:r w:rsidRPr="008242E1">
        <w:rPr>
          <w:rStyle w:val="normaltextrun"/>
          <w:rFonts w:ascii="Arial" w:hAnsi="Arial" w:cs="Arial"/>
          <w:sz w:val="22"/>
          <w:szCs w:val="22"/>
        </w:rPr>
        <w:t>analytiku</w:t>
      </w:r>
      <w:proofErr w:type="spellEnd"/>
      <w:r w:rsidRPr="008242E1">
        <w:rPr>
          <w:rStyle w:val="normaltextrun"/>
          <w:rFonts w:ascii="Arial" w:hAnsi="Arial" w:cs="Arial"/>
          <w:sz w:val="22"/>
          <w:szCs w:val="22"/>
        </w:rPr>
        <w:t xml:space="preserve"> a je aktívna aj na poli riešení na báze umelej inteligencie. V tomto roku predikuje tržby</w:t>
      </w:r>
      <w:r w:rsidR="00B95C5D" w:rsidRPr="008242E1">
        <w:rPr>
          <w:rStyle w:val="normaltextrun"/>
          <w:rFonts w:ascii="Arial" w:hAnsi="Arial" w:cs="Arial"/>
          <w:sz w:val="22"/>
          <w:szCs w:val="22"/>
        </w:rPr>
        <w:t xml:space="preserve"> na úrovni</w:t>
      </w:r>
      <w:r w:rsidRPr="008242E1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B95C5D" w:rsidRPr="008242E1">
        <w:rPr>
          <w:rStyle w:val="normaltextrun"/>
          <w:rFonts w:ascii="Arial" w:hAnsi="Arial" w:cs="Arial"/>
          <w:sz w:val="22"/>
          <w:szCs w:val="22"/>
        </w:rPr>
        <w:t>163 miliónov eur</w:t>
      </w:r>
      <w:r w:rsidRPr="008242E1">
        <w:rPr>
          <w:rStyle w:val="normaltextrun"/>
          <w:rFonts w:ascii="Arial" w:hAnsi="Arial" w:cs="Arial"/>
          <w:sz w:val="22"/>
          <w:szCs w:val="22"/>
        </w:rPr>
        <w:t xml:space="preserve">. Očakáva sa, že nové akvizície pomôžu spoločnosti </w:t>
      </w:r>
      <w:proofErr w:type="spellStart"/>
      <w:r w:rsidRPr="008242E1">
        <w:rPr>
          <w:rStyle w:val="normaltextrun"/>
          <w:rFonts w:ascii="Arial" w:hAnsi="Arial" w:cs="Arial"/>
          <w:sz w:val="22"/>
          <w:szCs w:val="22"/>
        </w:rPr>
        <w:t>Seyfor</w:t>
      </w:r>
      <w:proofErr w:type="spellEnd"/>
      <w:r w:rsidRPr="008242E1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0A4A94" w:rsidRPr="008242E1">
        <w:rPr>
          <w:rStyle w:val="normaltextrun"/>
          <w:rFonts w:ascii="Arial" w:hAnsi="Arial" w:cs="Arial"/>
          <w:sz w:val="22"/>
          <w:szCs w:val="22"/>
        </w:rPr>
        <w:t xml:space="preserve">posilniť pozíciu </w:t>
      </w:r>
      <w:r w:rsidR="00B932F3" w:rsidRPr="008242E1">
        <w:rPr>
          <w:rStyle w:val="normaltextrun"/>
          <w:rFonts w:ascii="Arial" w:hAnsi="Arial" w:cs="Arial"/>
          <w:sz w:val="22"/>
          <w:szCs w:val="22"/>
        </w:rPr>
        <w:t xml:space="preserve">nielen </w:t>
      </w:r>
      <w:r w:rsidR="000A4A94" w:rsidRPr="008242E1">
        <w:rPr>
          <w:rStyle w:val="normaltextrun"/>
          <w:rFonts w:ascii="Arial" w:hAnsi="Arial" w:cs="Arial"/>
          <w:sz w:val="22"/>
          <w:szCs w:val="22"/>
        </w:rPr>
        <w:t xml:space="preserve">na </w:t>
      </w:r>
      <w:r w:rsidR="00B23843" w:rsidRPr="008242E1">
        <w:rPr>
          <w:rStyle w:val="normaltextrun"/>
          <w:rFonts w:ascii="Arial" w:hAnsi="Arial" w:cs="Arial"/>
          <w:sz w:val="22"/>
          <w:szCs w:val="22"/>
        </w:rPr>
        <w:t xml:space="preserve">primárnych trhoch, na Slovensku a v Česku, </w:t>
      </w:r>
      <w:r w:rsidR="00B932F3" w:rsidRPr="008242E1">
        <w:rPr>
          <w:rStyle w:val="normaltextrun"/>
          <w:rFonts w:ascii="Arial" w:hAnsi="Arial" w:cs="Arial"/>
          <w:sz w:val="22"/>
          <w:szCs w:val="22"/>
        </w:rPr>
        <w:t>ale aj v zahraničí.</w:t>
      </w:r>
      <w:r w:rsidR="000A4A94">
        <w:rPr>
          <w:rStyle w:val="normaltextrun"/>
          <w:rFonts w:ascii="Arial" w:hAnsi="Arial" w:cs="Arial"/>
          <w:sz w:val="22"/>
          <w:szCs w:val="22"/>
        </w:rPr>
        <w:t xml:space="preserve"> </w:t>
      </w:r>
    </w:p>
    <w:p w14:paraId="68C87FFB" w14:textId="70E458EB" w:rsidR="007A3BC0" w:rsidRDefault="007A3BC0" w:rsidP="00040293">
      <w:pPr>
        <w:pStyle w:val="paragraph"/>
        <w:contextualSpacing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A3BC0">
        <w:rPr>
          <w:rStyle w:val="normaltextrun"/>
          <w:rFonts w:ascii="Arial" w:hAnsi="Arial" w:cs="Arial"/>
          <w:b/>
          <w:bCs/>
          <w:sz w:val="22"/>
          <w:szCs w:val="22"/>
        </w:rPr>
        <w:t xml:space="preserve">Systémami spoločnosti </w:t>
      </w:r>
      <w:proofErr w:type="spellStart"/>
      <w:r w:rsidRPr="007A3BC0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Pr="007A3BC0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7711D0">
        <w:rPr>
          <w:rStyle w:val="normaltextrun"/>
          <w:rFonts w:ascii="Arial" w:hAnsi="Arial" w:cs="Arial"/>
          <w:b/>
          <w:bCs/>
          <w:sz w:val="22"/>
          <w:szCs w:val="22"/>
        </w:rPr>
        <w:t xml:space="preserve">prejde </w:t>
      </w:r>
      <w:r w:rsidRPr="007A3BC0">
        <w:rPr>
          <w:rStyle w:val="normaltextrun"/>
          <w:rFonts w:ascii="Arial" w:hAnsi="Arial" w:cs="Arial"/>
          <w:b/>
          <w:bCs/>
          <w:sz w:val="22"/>
          <w:szCs w:val="22"/>
        </w:rPr>
        <w:t>po akvizícii 25</w:t>
      </w:r>
      <w:r w:rsidR="007711D0">
        <w:rPr>
          <w:rStyle w:val="normaltextrun"/>
          <w:rFonts w:ascii="Arial" w:hAnsi="Arial" w:cs="Arial"/>
          <w:b/>
          <w:bCs/>
          <w:sz w:val="22"/>
          <w:szCs w:val="22"/>
        </w:rPr>
        <w:t xml:space="preserve"> percent</w:t>
      </w:r>
      <w:r w:rsidRPr="007A3BC0">
        <w:rPr>
          <w:rStyle w:val="normaltextrun"/>
          <w:rFonts w:ascii="Arial" w:hAnsi="Arial" w:cs="Arial"/>
          <w:b/>
          <w:bCs/>
          <w:sz w:val="22"/>
          <w:szCs w:val="22"/>
        </w:rPr>
        <w:t xml:space="preserve"> všetkých výplatných pások v</w:t>
      </w:r>
      <w:r w:rsidR="002E29AA">
        <w:rPr>
          <w:rStyle w:val="normaltextrun"/>
          <w:rFonts w:ascii="Arial" w:hAnsi="Arial" w:cs="Arial"/>
          <w:b/>
          <w:bCs/>
          <w:sz w:val="22"/>
          <w:szCs w:val="22"/>
        </w:rPr>
        <w:t> </w:t>
      </w:r>
      <w:r w:rsidRPr="007A3BC0">
        <w:rPr>
          <w:rStyle w:val="normaltextrun"/>
          <w:rFonts w:ascii="Arial" w:hAnsi="Arial" w:cs="Arial"/>
          <w:b/>
          <w:bCs/>
          <w:sz w:val="22"/>
          <w:szCs w:val="22"/>
        </w:rPr>
        <w:t>Česk</w:t>
      </w:r>
      <w:r w:rsidR="002E29AA">
        <w:rPr>
          <w:rStyle w:val="normaltextrun"/>
          <w:rFonts w:ascii="Arial" w:hAnsi="Arial" w:cs="Arial"/>
          <w:b/>
          <w:bCs/>
          <w:sz w:val="22"/>
          <w:szCs w:val="22"/>
        </w:rPr>
        <w:t xml:space="preserve">u </w:t>
      </w:r>
      <w:r w:rsidRPr="007A3BC0">
        <w:rPr>
          <w:rStyle w:val="normaltextrun"/>
          <w:rFonts w:ascii="Arial" w:hAnsi="Arial" w:cs="Arial"/>
          <w:b/>
          <w:bCs/>
          <w:sz w:val="22"/>
          <w:szCs w:val="22"/>
        </w:rPr>
        <w:t>a na Slovensku</w:t>
      </w:r>
    </w:p>
    <w:p w14:paraId="57E412B5" w14:textId="4C526AFE" w:rsidR="00512D92" w:rsidRDefault="007C7CC8" w:rsidP="007C7CC8">
      <w:pPr>
        <w:pStyle w:val="paragraph"/>
        <w:contextualSpacing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7C7CC8">
        <w:rPr>
          <w:rStyle w:val="normaltextrun"/>
          <w:rFonts w:ascii="Arial" w:hAnsi="Arial" w:cs="Arial"/>
          <w:sz w:val="22"/>
          <w:szCs w:val="22"/>
        </w:rPr>
        <w:t xml:space="preserve">Akvizíciou firmy KS </w:t>
      </w:r>
      <w:r w:rsidR="00480E5F">
        <w:rPr>
          <w:rStyle w:val="normaltextrun"/>
          <w:rFonts w:ascii="Arial" w:hAnsi="Arial" w:cs="Arial"/>
          <w:sz w:val="22"/>
          <w:szCs w:val="22"/>
        </w:rPr>
        <w:t>-</w:t>
      </w:r>
      <w:r w:rsidRPr="007C7CC8">
        <w:rPr>
          <w:rStyle w:val="normaltextrun"/>
          <w:rFonts w:ascii="Arial" w:hAnsi="Arial" w:cs="Arial"/>
          <w:sz w:val="22"/>
          <w:szCs w:val="22"/>
        </w:rPr>
        <w:t xml:space="preserve"> program zvyšuje </w:t>
      </w:r>
      <w:proofErr w:type="spellStart"/>
      <w:r w:rsidRPr="007C7CC8">
        <w:rPr>
          <w:rStyle w:val="normaltextrun"/>
          <w:rFonts w:ascii="Arial" w:hAnsi="Arial" w:cs="Arial"/>
          <w:sz w:val="22"/>
          <w:szCs w:val="22"/>
        </w:rPr>
        <w:t>Seyfor</w:t>
      </w:r>
      <w:proofErr w:type="spellEnd"/>
      <w:r w:rsidRPr="007C7CC8">
        <w:rPr>
          <w:rStyle w:val="normaltextrun"/>
          <w:rFonts w:ascii="Arial" w:hAnsi="Arial" w:cs="Arial"/>
          <w:sz w:val="22"/>
          <w:szCs w:val="22"/>
        </w:rPr>
        <w:t xml:space="preserve"> podiel na trhu v oblasti mzdových a personálnych systémov pre stredné a väčšie podniky. Do firemnej stajne </w:t>
      </w:r>
      <w:proofErr w:type="spellStart"/>
      <w:r w:rsidRPr="007C7CC8">
        <w:rPr>
          <w:rStyle w:val="normaltextrun"/>
          <w:rFonts w:ascii="Arial" w:hAnsi="Arial" w:cs="Arial"/>
          <w:sz w:val="22"/>
          <w:szCs w:val="22"/>
        </w:rPr>
        <w:t>Seyforu</w:t>
      </w:r>
      <w:proofErr w:type="spellEnd"/>
      <w:r w:rsidRPr="007C7CC8">
        <w:rPr>
          <w:rStyle w:val="normaltextrun"/>
          <w:rFonts w:ascii="Arial" w:hAnsi="Arial" w:cs="Arial"/>
          <w:sz w:val="22"/>
          <w:szCs w:val="22"/>
        </w:rPr>
        <w:t xml:space="preserve"> už patrí komplexné riešenie pre mzdy VEMA</w:t>
      </w:r>
      <w:r w:rsidR="00E00EE1">
        <w:rPr>
          <w:rStyle w:val="normaltextrun"/>
          <w:rFonts w:ascii="Arial" w:hAnsi="Arial" w:cs="Arial"/>
          <w:sz w:val="22"/>
          <w:szCs w:val="22"/>
        </w:rPr>
        <w:t>. V</w:t>
      </w:r>
      <w:r w:rsidRPr="007C7CC8">
        <w:rPr>
          <w:rStyle w:val="normaltextrun"/>
          <w:rFonts w:ascii="Arial" w:hAnsi="Arial" w:cs="Arial"/>
          <w:sz w:val="22"/>
          <w:szCs w:val="22"/>
        </w:rPr>
        <w:t xml:space="preserve">ďaka </w:t>
      </w:r>
      <w:r w:rsidR="00E00EE1">
        <w:rPr>
          <w:rStyle w:val="normaltextrun"/>
          <w:rFonts w:ascii="Arial" w:hAnsi="Arial" w:cs="Arial"/>
          <w:sz w:val="22"/>
          <w:szCs w:val="22"/>
        </w:rPr>
        <w:t xml:space="preserve">tomuto </w:t>
      </w:r>
      <w:r w:rsidRPr="007C7CC8">
        <w:rPr>
          <w:rStyle w:val="normaltextrun"/>
          <w:rFonts w:ascii="Arial" w:hAnsi="Arial" w:cs="Arial"/>
          <w:sz w:val="22"/>
          <w:szCs w:val="22"/>
        </w:rPr>
        <w:t xml:space="preserve">spojeniu tak bude cez </w:t>
      </w:r>
      <w:proofErr w:type="spellStart"/>
      <w:r w:rsidRPr="007C7CC8">
        <w:rPr>
          <w:rStyle w:val="normaltextrun"/>
          <w:rFonts w:ascii="Arial" w:hAnsi="Arial" w:cs="Arial"/>
          <w:sz w:val="22"/>
          <w:szCs w:val="22"/>
        </w:rPr>
        <w:t>Seyfor</w:t>
      </w:r>
      <w:proofErr w:type="spellEnd"/>
      <w:r w:rsidRPr="007C7CC8">
        <w:rPr>
          <w:rStyle w:val="normaltextrun"/>
          <w:rFonts w:ascii="Arial" w:hAnsi="Arial" w:cs="Arial"/>
          <w:sz w:val="22"/>
          <w:szCs w:val="22"/>
        </w:rPr>
        <w:t xml:space="preserve"> prechádzať každá štvrtá výplatná páska v Česku a na Slovensku. Medzi zákazníkov spoločnosti </w:t>
      </w:r>
      <w:r w:rsidR="0088797A">
        <w:rPr>
          <w:rStyle w:val="normaltextrun"/>
          <w:rFonts w:ascii="Arial" w:hAnsi="Arial" w:cs="Arial"/>
          <w:sz w:val="22"/>
          <w:szCs w:val="22"/>
        </w:rPr>
        <w:br/>
      </w:r>
      <w:r w:rsidRPr="007C7CC8">
        <w:rPr>
          <w:rStyle w:val="normaltextrun"/>
          <w:rFonts w:ascii="Arial" w:hAnsi="Arial" w:cs="Arial"/>
          <w:sz w:val="22"/>
          <w:szCs w:val="22"/>
        </w:rPr>
        <w:t>KS – program patrí</w:t>
      </w:r>
      <w:r w:rsidR="0088797A">
        <w:rPr>
          <w:rStyle w:val="normaltextrun"/>
          <w:rFonts w:ascii="Arial" w:hAnsi="Arial" w:cs="Arial"/>
          <w:sz w:val="22"/>
          <w:szCs w:val="22"/>
        </w:rPr>
        <w:t>,</w:t>
      </w:r>
      <w:r w:rsidRPr="007C7CC8">
        <w:rPr>
          <w:rStyle w:val="normaltextrun"/>
          <w:rFonts w:ascii="Arial" w:hAnsi="Arial" w:cs="Arial"/>
          <w:sz w:val="22"/>
          <w:szCs w:val="22"/>
        </w:rPr>
        <w:t xml:space="preserve"> napríklad HP </w:t>
      </w:r>
      <w:proofErr w:type="spellStart"/>
      <w:r w:rsidRPr="007C7CC8">
        <w:rPr>
          <w:rStyle w:val="normaltextrun"/>
          <w:rFonts w:ascii="Arial" w:hAnsi="Arial" w:cs="Arial"/>
          <w:sz w:val="22"/>
          <w:szCs w:val="22"/>
        </w:rPr>
        <w:t>Tronic</w:t>
      </w:r>
      <w:proofErr w:type="spellEnd"/>
      <w:r w:rsidRPr="007C7CC8">
        <w:rPr>
          <w:rStyle w:val="normaltextrun"/>
          <w:rFonts w:ascii="Arial" w:hAnsi="Arial" w:cs="Arial"/>
          <w:sz w:val="22"/>
          <w:szCs w:val="22"/>
        </w:rPr>
        <w:t xml:space="preserve">, Škoda Praha, Hyundai Motor </w:t>
      </w:r>
      <w:proofErr w:type="spellStart"/>
      <w:r w:rsidRPr="007C7CC8">
        <w:rPr>
          <w:rStyle w:val="normaltextrun"/>
          <w:rFonts w:ascii="Arial" w:hAnsi="Arial" w:cs="Arial"/>
          <w:sz w:val="22"/>
          <w:szCs w:val="22"/>
        </w:rPr>
        <w:t>Czech</w:t>
      </w:r>
      <w:proofErr w:type="spellEnd"/>
      <w:r w:rsidRPr="007C7CC8">
        <w:rPr>
          <w:rStyle w:val="normaltextrun"/>
          <w:rFonts w:ascii="Arial" w:hAnsi="Arial" w:cs="Arial"/>
          <w:sz w:val="22"/>
          <w:szCs w:val="22"/>
        </w:rPr>
        <w:t xml:space="preserve">, ale aj Senát či </w:t>
      </w:r>
      <w:proofErr w:type="spellStart"/>
      <w:r w:rsidRPr="007C7CC8">
        <w:rPr>
          <w:rStyle w:val="normaltextrun"/>
          <w:rFonts w:ascii="Arial" w:hAnsi="Arial" w:cs="Arial"/>
          <w:sz w:val="22"/>
          <w:szCs w:val="22"/>
        </w:rPr>
        <w:t>Moravskosliezsky</w:t>
      </w:r>
      <w:proofErr w:type="spellEnd"/>
      <w:r w:rsidRPr="007C7CC8">
        <w:rPr>
          <w:rStyle w:val="normaltextrun"/>
          <w:rFonts w:ascii="Arial" w:hAnsi="Arial" w:cs="Arial"/>
          <w:sz w:val="22"/>
          <w:szCs w:val="22"/>
        </w:rPr>
        <w:t xml:space="preserve"> kraj.</w:t>
      </w:r>
      <w:r w:rsidR="0088797A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0088797A">
        <w:rPr>
          <w:rStyle w:val="normaltextrun"/>
          <w:rFonts w:ascii="Arial" w:hAnsi="Arial" w:cs="Arial"/>
          <w:i/>
          <w:iCs/>
          <w:sz w:val="22"/>
          <w:szCs w:val="22"/>
        </w:rPr>
        <w:t>„KS – program tento rok oslávil 32 rokov od svojho založenia a na výsledky spoločnosti som hrdý ja aj moji kolegovia,“</w:t>
      </w:r>
      <w:r w:rsidRPr="007C7CC8">
        <w:rPr>
          <w:rStyle w:val="normaltextrun"/>
          <w:rFonts w:ascii="Arial" w:hAnsi="Arial" w:cs="Arial"/>
          <w:sz w:val="22"/>
          <w:szCs w:val="22"/>
        </w:rPr>
        <w:t xml:space="preserve"> dopĺňa </w:t>
      </w:r>
      <w:r w:rsidRPr="0088797A">
        <w:rPr>
          <w:rStyle w:val="normaltextrun"/>
          <w:rFonts w:ascii="Arial" w:hAnsi="Arial" w:cs="Arial"/>
          <w:b/>
          <w:bCs/>
          <w:sz w:val="22"/>
          <w:szCs w:val="22"/>
        </w:rPr>
        <w:t xml:space="preserve">Jiří </w:t>
      </w:r>
      <w:proofErr w:type="spellStart"/>
      <w:r w:rsidRPr="0088797A">
        <w:rPr>
          <w:rStyle w:val="normaltextrun"/>
          <w:rFonts w:ascii="Arial" w:hAnsi="Arial" w:cs="Arial"/>
          <w:b/>
          <w:bCs/>
          <w:sz w:val="22"/>
          <w:szCs w:val="22"/>
        </w:rPr>
        <w:t>Baroš</w:t>
      </w:r>
      <w:proofErr w:type="spellEnd"/>
      <w:r w:rsidRPr="0088797A">
        <w:rPr>
          <w:rStyle w:val="normaltextrun"/>
          <w:rFonts w:ascii="Arial" w:hAnsi="Arial" w:cs="Arial"/>
          <w:b/>
          <w:bCs/>
          <w:sz w:val="22"/>
          <w:szCs w:val="22"/>
        </w:rPr>
        <w:t xml:space="preserve">, </w:t>
      </w:r>
      <w:r w:rsidRPr="002064BA">
        <w:rPr>
          <w:rStyle w:val="normaltextrun"/>
          <w:rFonts w:ascii="Arial" w:hAnsi="Arial" w:cs="Arial"/>
          <w:b/>
          <w:bCs/>
          <w:sz w:val="22"/>
          <w:szCs w:val="22"/>
        </w:rPr>
        <w:t>CEO a jeden zo zakladateľov.</w:t>
      </w:r>
      <w:r w:rsidRPr="007C7CC8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0088797A">
        <w:rPr>
          <w:rStyle w:val="normaltextrun"/>
          <w:rFonts w:ascii="Arial" w:hAnsi="Arial" w:cs="Arial"/>
          <w:i/>
          <w:iCs/>
          <w:sz w:val="22"/>
          <w:szCs w:val="22"/>
        </w:rPr>
        <w:t>„Spoločnosť obsluhuje takmer 3000 zákazníkov prevažne z oblasti veľkých komerčných subjektov, ale aj štátnej správy a samosprávy.”</w:t>
      </w:r>
    </w:p>
    <w:p w14:paraId="457AEDD8" w14:textId="77777777" w:rsidR="00E3218B" w:rsidRDefault="00E3218B" w:rsidP="007C7CC8">
      <w:pPr>
        <w:pStyle w:val="paragraph"/>
        <w:contextualSpacing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</w:p>
    <w:p w14:paraId="4F8D1550" w14:textId="0F5520D9" w:rsidR="00E3218B" w:rsidRDefault="00E3218B" w:rsidP="007C7CC8">
      <w:pPr>
        <w:pStyle w:val="paragraph"/>
        <w:contextualSpacing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E3218B">
        <w:rPr>
          <w:rStyle w:val="normaltextrun"/>
          <w:rFonts w:ascii="Arial" w:hAnsi="Arial" w:cs="Arial"/>
          <w:sz w:val="22"/>
          <w:szCs w:val="22"/>
        </w:rPr>
        <w:t>Po akvizícii 100</w:t>
      </w:r>
      <w:r>
        <w:rPr>
          <w:rStyle w:val="normaltextrun"/>
          <w:rFonts w:ascii="Arial" w:hAnsi="Arial" w:cs="Arial"/>
          <w:sz w:val="22"/>
          <w:szCs w:val="22"/>
        </w:rPr>
        <w:t xml:space="preserve"> percent </w:t>
      </w:r>
      <w:r w:rsidRPr="00E3218B">
        <w:rPr>
          <w:rStyle w:val="normaltextrun"/>
          <w:rFonts w:ascii="Arial" w:hAnsi="Arial" w:cs="Arial"/>
          <w:sz w:val="22"/>
          <w:szCs w:val="22"/>
        </w:rPr>
        <w:t xml:space="preserve">firmy bude spoločnosť KS </w:t>
      </w:r>
      <w:r w:rsidR="00480E5F">
        <w:rPr>
          <w:rStyle w:val="normaltextrun"/>
          <w:rFonts w:ascii="Arial" w:hAnsi="Arial" w:cs="Arial"/>
          <w:sz w:val="22"/>
          <w:szCs w:val="22"/>
        </w:rPr>
        <w:t>-</w:t>
      </w:r>
      <w:r w:rsidRPr="00E3218B">
        <w:rPr>
          <w:rStyle w:val="normaltextrun"/>
          <w:rFonts w:ascii="Arial" w:hAnsi="Arial" w:cs="Arial"/>
          <w:sz w:val="22"/>
          <w:szCs w:val="22"/>
        </w:rPr>
        <w:t xml:space="preserve"> program fungovať naďalej samostatne </w:t>
      </w:r>
      <w:r w:rsidR="00F92715">
        <w:rPr>
          <w:rStyle w:val="normaltextrun"/>
          <w:rFonts w:ascii="Arial" w:hAnsi="Arial" w:cs="Arial"/>
          <w:sz w:val="22"/>
          <w:szCs w:val="22"/>
        </w:rPr>
        <w:br/>
      </w:r>
      <w:r w:rsidRPr="00E3218B">
        <w:rPr>
          <w:rStyle w:val="normaltextrun"/>
          <w:rFonts w:ascii="Arial" w:hAnsi="Arial" w:cs="Arial"/>
          <w:sz w:val="22"/>
          <w:szCs w:val="22"/>
        </w:rPr>
        <w:t xml:space="preserve">a bude ťažiť z veľkých vzájomných synergií, čo jej umožní rýchlejší rast. Spoločnosť bude naďalej riadená pôvodným manažmentom. </w:t>
      </w:r>
      <w:r w:rsidRPr="00C1034B">
        <w:rPr>
          <w:rStyle w:val="normaltextrun"/>
          <w:rFonts w:ascii="Arial" w:hAnsi="Arial" w:cs="Arial"/>
          <w:i/>
          <w:iCs/>
          <w:sz w:val="22"/>
          <w:szCs w:val="22"/>
        </w:rPr>
        <w:t xml:space="preserve">„Akvizícia spoločnosti KS </w:t>
      </w:r>
      <w:r w:rsidR="00480E5F">
        <w:rPr>
          <w:rStyle w:val="normaltextrun"/>
          <w:rFonts w:ascii="Arial" w:hAnsi="Arial" w:cs="Arial"/>
          <w:i/>
          <w:iCs/>
          <w:sz w:val="22"/>
          <w:szCs w:val="22"/>
        </w:rPr>
        <w:t>-</w:t>
      </w:r>
      <w:r w:rsidRPr="00C1034B">
        <w:rPr>
          <w:rStyle w:val="normaltextrun"/>
          <w:rFonts w:ascii="Arial" w:hAnsi="Arial" w:cs="Arial"/>
          <w:i/>
          <w:iCs/>
          <w:sz w:val="22"/>
          <w:szCs w:val="22"/>
        </w:rPr>
        <w:t xml:space="preserve"> program posilňuje pozíciu </w:t>
      </w:r>
      <w:proofErr w:type="spellStart"/>
      <w:r w:rsidRPr="00C1034B">
        <w:rPr>
          <w:rStyle w:val="normaltextrun"/>
          <w:rFonts w:ascii="Arial" w:hAnsi="Arial" w:cs="Arial"/>
          <w:i/>
          <w:iCs/>
          <w:sz w:val="22"/>
          <w:szCs w:val="22"/>
        </w:rPr>
        <w:t>Seyforu</w:t>
      </w:r>
      <w:proofErr w:type="spellEnd"/>
      <w:r w:rsidRPr="00C1034B">
        <w:rPr>
          <w:rStyle w:val="normaltextrun"/>
          <w:rFonts w:ascii="Arial" w:hAnsi="Arial" w:cs="Arial"/>
          <w:i/>
          <w:iCs/>
          <w:sz w:val="22"/>
          <w:szCs w:val="22"/>
        </w:rPr>
        <w:t xml:space="preserve"> ako popredného dodávateľa personálnych a mzdových systémov na českom a slovenskom trhu,“</w:t>
      </w:r>
      <w:r w:rsidRPr="00E3218B">
        <w:rPr>
          <w:rStyle w:val="normaltextrun"/>
          <w:rFonts w:ascii="Arial" w:hAnsi="Arial" w:cs="Arial"/>
          <w:sz w:val="22"/>
          <w:szCs w:val="22"/>
        </w:rPr>
        <w:t xml:space="preserve"> hovorí </w:t>
      </w:r>
      <w:r w:rsidRPr="00C1034B">
        <w:rPr>
          <w:rStyle w:val="normaltextrun"/>
          <w:rFonts w:ascii="Arial" w:hAnsi="Arial" w:cs="Arial"/>
          <w:b/>
          <w:bCs/>
          <w:sz w:val="22"/>
          <w:szCs w:val="22"/>
        </w:rPr>
        <w:t xml:space="preserve">zakladateľ a CEO spoločnosti </w:t>
      </w:r>
      <w:proofErr w:type="spellStart"/>
      <w:r w:rsidRPr="00C1034B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Pr="00C1034B">
        <w:rPr>
          <w:rStyle w:val="normaltextrun"/>
          <w:rFonts w:ascii="Arial" w:hAnsi="Arial" w:cs="Arial"/>
          <w:b/>
          <w:bCs/>
          <w:sz w:val="22"/>
          <w:szCs w:val="22"/>
        </w:rPr>
        <w:t xml:space="preserve"> Martin Cígler</w:t>
      </w:r>
      <w:r w:rsidRPr="00E3218B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Pr="005D6A02">
        <w:rPr>
          <w:rStyle w:val="normaltextrun"/>
          <w:rFonts w:ascii="Arial" w:hAnsi="Arial" w:cs="Arial"/>
          <w:i/>
          <w:iCs/>
          <w:sz w:val="22"/>
          <w:szCs w:val="22"/>
        </w:rPr>
        <w:t>„Spoločnosť má skúsený manažment a veľký tím odborníkov</w:t>
      </w:r>
      <w:r w:rsidR="005D6A02" w:rsidRPr="005D6A02">
        <w:rPr>
          <w:rStyle w:val="normaltextrun"/>
          <w:rFonts w:ascii="Arial" w:hAnsi="Arial" w:cs="Arial"/>
          <w:i/>
          <w:iCs/>
          <w:sz w:val="22"/>
          <w:szCs w:val="22"/>
        </w:rPr>
        <w:t>. T</w:t>
      </w:r>
      <w:r w:rsidRPr="005D6A02">
        <w:rPr>
          <w:rStyle w:val="normaltextrun"/>
          <w:rFonts w:ascii="Arial" w:hAnsi="Arial" w:cs="Arial"/>
          <w:i/>
          <w:iCs/>
          <w:sz w:val="22"/>
          <w:szCs w:val="22"/>
        </w:rPr>
        <w:t xml:space="preserve">ešíme sa </w:t>
      </w:r>
      <w:r w:rsidR="005D6A02" w:rsidRPr="005D6A02">
        <w:rPr>
          <w:rStyle w:val="normaltextrun"/>
          <w:rFonts w:ascii="Arial" w:hAnsi="Arial" w:cs="Arial"/>
          <w:i/>
          <w:iCs/>
          <w:sz w:val="22"/>
          <w:szCs w:val="22"/>
        </w:rPr>
        <w:t xml:space="preserve">preto </w:t>
      </w:r>
      <w:r w:rsidRPr="005D6A02">
        <w:rPr>
          <w:rStyle w:val="normaltextrun"/>
          <w:rFonts w:ascii="Arial" w:hAnsi="Arial" w:cs="Arial"/>
          <w:i/>
          <w:iCs/>
          <w:sz w:val="22"/>
          <w:szCs w:val="22"/>
        </w:rPr>
        <w:t xml:space="preserve">na výmenu know-how </w:t>
      </w:r>
      <w:r w:rsidR="00AF5C77">
        <w:rPr>
          <w:rStyle w:val="normaltextrun"/>
          <w:rFonts w:ascii="Arial" w:hAnsi="Arial" w:cs="Arial"/>
          <w:i/>
          <w:iCs/>
          <w:sz w:val="22"/>
          <w:szCs w:val="22"/>
        </w:rPr>
        <w:br/>
      </w:r>
      <w:r w:rsidRPr="005D6A02">
        <w:rPr>
          <w:rStyle w:val="normaltextrun"/>
          <w:rFonts w:ascii="Arial" w:hAnsi="Arial" w:cs="Arial"/>
          <w:i/>
          <w:iCs/>
          <w:sz w:val="22"/>
          <w:szCs w:val="22"/>
        </w:rPr>
        <w:t xml:space="preserve">a zdieľanie </w:t>
      </w:r>
      <w:r w:rsidR="00D90C25">
        <w:rPr>
          <w:rStyle w:val="normaltextrun"/>
          <w:rFonts w:ascii="Arial" w:hAnsi="Arial" w:cs="Arial"/>
          <w:i/>
          <w:iCs/>
          <w:sz w:val="22"/>
          <w:szCs w:val="22"/>
        </w:rPr>
        <w:t xml:space="preserve">trhových </w:t>
      </w:r>
      <w:r w:rsidRPr="005D6A02">
        <w:rPr>
          <w:rStyle w:val="normaltextrun"/>
          <w:rFonts w:ascii="Arial" w:hAnsi="Arial" w:cs="Arial"/>
          <w:i/>
          <w:iCs/>
          <w:sz w:val="22"/>
          <w:szCs w:val="22"/>
        </w:rPr>
        <w:t>skúseností.“</w:t>
      </w:r>
    </w:p>
    <w:p w14:paraId="4B77283E" w14:textId="77777777" w:rsidR="003F0604" w:rsidRDefault="003F0604" w:rsidP="007C7CC8">
      <w:pPr>
        <w:pStyle w:val="paragraph"/>
        <w:contextualSpacing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</w:p>
    <w:p w14:paraId="2D415CD2" w14:textId="6AABB548" w:rsidR="003F0604" w:rsidRPr="003F0604" w:rsidRDefault="003F0604" w:rsidP="003F0604">
      <w:pPr>
        <w:pStyle w:val="paragraph"/>
        <w:contextualSpacing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proofErr w:type="spellStart"/>
      <w:r w:rsidRPr="003F0604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Pr="003F0604">
        <w:rPr>
          <w:rStyle w:val="normaltextrun"/>
          <w:rFonts w:ascii="Arial" w:hAnsi="Arial" w:cs="Arial"/>
          <w:b/>
          <w:bCs/>
          <w:sz w:val="22"/>
          <w:szCs w:val="22"/>
        </w:rPr>
        <w:t xml:space="preserve"> už monitoruje viac ako 20 </w:t>
      </w:r>
      <w:r w:rsidR="00FF790B">
        <w:rPr>
          <w:rStyle w:val="normaltextrun"/>
          <w:rFonts w:ascii="Arial" w:hAnsi="Arial" w:cs="Arial"/>
          <w:b/>
          <w:bCs/>
          <w:sz w:val="22"/>
          <w:szCs w:val="22"/>
        </w:rPr>
        <w:t xml:space="preserve">percent </w:t>
      </w:r>
      <w:r w:rsidRPr="003F0604">
        <w:rPr>
          <w:rStyle w:val="normaltextrun"/>
          <w:rFonts w:ascii="Arial" w:hAnsi="Arial" w:cs="Arial"/>
          <w:b/>
          <w:bCs/>
          <w:sz w:val="22"/>
          <w:szCs w:val="22"/>
        </w:rPr>
        <w:t xml:space="preserve">vozidiel využívajúcich </w:t>
      </w:r>
      <w:proofErr w:type="spellStart"/>
      <w:r w:rsidRPr="003F0604">
        <w:rPr>
          <w:rStyle w:val="normaltextrun"/>
          <w:rFonts w:ascii="Arial" w:hAnsi="Arial" w:cs="Arial"/>
          <w:b/>
          <w:bCs/>
          <w:sz w:val="22"/>
          <w:szCs w:val="22"/>
        </w:rPr>
        <w:t>telematické</w:t>
      </w:r>
      <w:proofErr w:type="spellEnd"/>
      <w:r w:rsidRPr="003F0604">
        <w:rPr>
          <w:rStyle w:val="normaltextrun"/>
          <w:rFonts w:ascii="Arial" w:hAnsi="Arial" w:cs="Arial"/>
          <w:b/>
          <w:bCs/>
          <w:sz w:val="22"/>
          <w:szCs w:val="22"/>
        </w:rPr>
        <w:t xml:space="preserve"> GPS služby v Česku a na Slovensku</w:t>
      </w:r>
    </w:p>
    <w:p w14:paraId="4CB0FC2A" w14:textId="6C050FEA" w:rsidR="003F0604" w:rsidRDefault="003F0604" w:rsidP="003F0604">
      <w:pPr>
        <w:pStyle w:val="paragraph"/>
        <w:contextualSpacing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3F0604">
        <w:rPr>
          <w:rStyle w:val="normaltextrun"/>
          <w:rFonts w:ascii="Arial" w:hAnsi="Arial" w:cs="Arial"/>
          <w:sz w:val="22"/>
          <w:szCs w:val="22"/>
        </w:rPr>
        <w:t xml:space="preserve">Druhou akvizíciou, ktorá posilní portfólio </w:t>
      </w:r>
      <w:proofErr w:type="spellStart"/>
      <w:r w:rsidRPr="003F0604">
        <w:rPr>
          <w:rStyle w:val="normaltextrun"/>
          <w:rFonts w:ascii="Arial" w:hAnsi="Arial" w:cs="Arial"/>
          <w:sz w:val="22"/>
          <w:szCs w:val="22"/>
        </w:rPr>
        <w:t>Seyforu</w:t>
      </w:r>
      <w:proofErr w:type="spellEnd"/>
      <w:r w:rsidRPr="003F0604">
        <w:rPr>
          <w:rStyle w:val="normaltextrun"/>
          <w:rFonts w:ascii="Arial" w:hAnsi="Arial" w:cs="Arial"/>
          <w:sz w:val="22"/>
          <w:szCs w:val="22"/>
        </w:rPr>
        <w:t>, je T-</w:t>
      </w:r>
      <w:proofErr w:type="spellStart"/>
      <w:r w:rsidRPr="003F0604">
        <w:rPr>
          <w:rStyle w:val="normaltextrun"/>
          <w:rFonts w:ascii="Arial" w:hAnsi="Arial" w:cs="Arial"/>
          <w:sz w:val="22"/>
          <w:szCs w:val="22"/>
        </w:rPr>
        <w:t>Cars</w:t>
      </w:r>
      <w:proofErr w:type="spellEnd"/>
      <w:r w:rsidRPr="003F0604">
        <w:rPr>
          <w:rStyle w:val="normaltextrun"/>
          <w:rFonts w:ascii="Arial" w:hAnsi="Arial" w:cs="Arial"/>
          <w:sz w:val="22"/>
          <w:szCs w:val="22"/>
        </w:rPr>
        <w:t xml:space="preserve"> </w:t>
      </w:r>
      <w:proofErr w:type="spellStart"/>
      <w:r w:rsidRPr="003F0604">
        <w:rPr>
          <w:rStyle w:val="normaltextrun"/>
          <w:rFonts w:ascii="Arial" w:hAnsi="Arial" w:cs="Arial"/>
          <w:sz w:val="22"/>
          <w:szCs w:val="22"/>
        </w:rPr>
        <w:t>System</w:t>
      </w:r>
      <w:proofErr w:type="spellEnd"/>
      <w:r w:rsidRPr="003F0604">
        <w:rPr>
          <w:rStyle w:val="normaltextrun"/>
          <w:rFonts w:ascii="Arial" w:hAnsi="Arial" w:cs="Arial"/>
          <w:sz w:val="22"/>
          <w:szCs w:val="22"/>
        </w:rPr>
        <w:t xml:space="preserve">. Spoločnosť prevádzkuje technologicky pokročilé </w:t>
      </w:r>
      <w:proofErr w:type="spellStart"/>
      <w:r w:rsidRPr="003F0604">
        <w:rPr>
          <w:rStyle w:val="normaltextrun"/>
          <w:rFonts w:ascii="Arial" w:hAnsi="Arial" w:cs="Arial"/>
          <w:sz w:val="22"/>
          <w:szCs w:val="22"/>
        </w:rPr>
        <w:t>SaaS</w:t>
      </w:r>
      <w:proofErr w:type="spellEnd"/>
      <w:r w:rsidRPr="003F0604">
        <w:rPr>
          <w:rStyle w:val="normaltextrun"/>
          <w:rFonts w:ascii="Arial" w:hAnsi="Arial" w:cs="Arial"/>
          <w:sz w:val="22"/>
          <w:szCs w:val="22"/>
        </w:rPr>
        <w:t xml:space="preserve"> riešenia pre elektronickú knihu jázd, GPS monitoring </w:t>
      </w:r>
      <w:r w:rsidR="00AF5C77">
        <w:rPr>
          <w:rStyle w:val="normaltextrun"/>
          <w:rFonts w:ascii="Arial" w:hAnsi="Arial" w:cs="Arial"/>
          <w:sz w:val="22"/>
          <w:szCs w:val="22"/>
        </w:rPr>
        <w:br/>
      </w:r>
      <w:r w:rsidRPr="003F0604">
        <w:rPr>
          <w:rStyle w:val="normaltextrun"/>
          <w:rFonts w:ascii="Arial" w:hAnsi="Arial" w:cs="Arial"/>
          <w:sz w:val="22"/>
          <w:szCs w:val="22"/>
        </w:rPr>
        <w:t xml:space="preserve">a kompletnú správu vozového parku. Minuloročné tržby </w:t>
      </w:r>
      <w:r w:rsidRPr="008242E1">
        <w:rPr>
          <w:rStyle w:val="normaltextrun"/>
          <w:rFonts w:ascii="Arial" w:hAnsi="Arial" w:cs="Arial"/>
          <w:sz w:val="22"/>
          <w:szCs w:val="22"/>
        </w:rPr>
        <w:t xml:space="preserve">presiahli </w:t>
      </w:r>
      <w:r w:rsidR="009E7483" w:rsidRPr="008242E1">
        <w:rPr>
          <w:rStyle w:val="normaltextrun"/>
          <w:rFonts w:ascii="Arial" w:hAnsi="Arial" w:cs="Arial"/>
          <w:sz w:val="22"/>
          <w:szCs w:val="22"/>
        </w:rPr>
        <w:t>1,5 milióna eur</w:t>
      </w:r>
      <w:r w:rsidRPr="008242E1">
        <w:rPr>
          <w:rStyle w:val="normaltextrun"/>
          <w:rFonts w:ascii="Arial" w:hAnsi="Arial" w:cs="Arial"/>
          <w:sz w:val="22"/>
          <w:szCs w:val="22"/>
        </w:rPr>
        <w:t xml:space="preserve"> a</w:t>
      </w:r>
      <w:r w:rsidRPr="003F0604">
        <w:rPr>
          <w:rStyle w:val="normaltextrun"/>
          <w:rFonts w:ascii="Arial" w:hAnsi="Arial" w:cs="Arial"/>
          <w:sz w:val="22"/>
          <w:szCs w:val="22"/>
        </w:rPr>
        <w:t xml:space="preserve"> služby spoločnosti využíva takmer 700 firemných zákazníkov v Česku a na Slovensku.</w:t>
      </w:r>
    </w:p>
    <w:p w14:paraId="478CB9CE" w14:textId="77777777" w:rsidR="001344E8" w:rsidRDefault="001344E8" w:rsidP="003F0604">
      <w:pPr>
        <w:pStyle w:val="paragraph"/>
        <w:contextualSpacing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1195CA13" w14:textId="3C62231E" w:rsidR="001344E8" w:rsidRPr="003F0604" w:rsidRDefault="001344E8" w:rsidP="003F0604">
      <w:pPr>
        <w:pStyle w:val="paragraph"/>
        <w:contextualSpacing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proofErr w:type="spellStart"/>
      <w:r w:rsidRPr="001344E8">
        <w:rPr>
          <w:rStyle w:val="normaltextrun"/>
          <w:rFonts w:ascii="Arial" w:hAnsi="Arial" w:cs="Arial"/>
          <w:sz w:val="22"/>
          <w:szCs w:val="22"/>
        </w:rPr>
        <w:t>Seyfor</w:t>
      </w:r>
      <w:proofErr w:type="spellEnd"/>
      <w:r w:rsidRPr="001344E8">
        <w:rPr>
          <w:rStyle w:val="normaltextrun"/>
          <w:rFonts w:ascii="Arial" w:hAnsi="Arial" w:cs="Arial"/>
          <w:sz w:val="22"/>
          <w:szCs w:val="22"/>
        </w:rPr>
        <w:t xml:space="preserve"> kupuje T-</w:t>
      </w:r>
      <w:proofErr w:type="spellStart"/>
      <w:r w:rsidRPr="001344E8">
        <w:rPr>
          <w:rStyle w:val="normaltextrun"/>
          <w:rFonts w:ascii="Arial" w:hAnsi="Arial" w:cs="Arial"/>
          <w:sz w:val="22"/>
          <w:szCs w:val="22"/>
        </w:rPr>
        <w:t>Cars</w:t>
      </w:r>
      <w:proofErr w:type="spellEnd"/>
      <w:r w:rsidRPr="001344E8">
        <w:rPr>
          <w:rStyle w:val="normaltextrun"/>
          <w:rFonts w:ascii="Arial" w:hAnsi="Arial" w:cs="Arial"/>
          <w:sz w:val="22"/>
          <w:szCs w:val="22"/>
        </w:rPr>
        <w:t xml:space="preserve"> </w:t>
      </w:r>
      <w:proofErr w:type="spellStart"/>
      <w:r w:rsidRPr="001344E8">
        <w:rPr>
          <w:rStyle w:val="normaltextrun"/>
          <w:rFonts w:ascii="Arial" w:hAnsi="Arial" w:cs="Arial"/>
          <w:sz w:val="22"/>
          <w:szCs w:val="22"/>
        </w:rPr>
        <w:t>System</w:t>
      </w:r>
      <w:proofErr w:type="spellEnd"/>
      <w:r w:rsidRPr="001344E8">
        <w:rPr>
          <w:rStyle w:val="normaltextrun"/>
          <w:rFonts w:ascii="Arial" w:hAnsi="Arial" w:cs="Arial"/>
          <w:sz w:val="22"/>
          <w:szCs w:val="22"/>
        </w:rPr>
        <w:t xml:space="preserve"> prostredníctvom svojej dcérskej spoločnosti </w:t>
      </w:r>
      <w:proofErr w:type="spellStart"/>
      <w:r w:rsidRPr="001344E8">
        <w:rPr>
          <w:rStyle w:val="normaltextrun"/>
          <w:rFonts w:ascii="Arial" w:hAnsi="Arial" w:cs="Arial"/>
          <w:sz w:val="22"/>
          <w:szCs w:val="22"/>
        </w:rPr>
        <w:t>Commander</w:t>
      </w:r>
      <w:proofErr w:type="spellEnd"/>
      <w:r w:rsidRPr="001344E8">
        <w:rPr>
          <w:rStyle w:val="normaltextrun"/>
          <w:rFonts w:ascii="Arial" w:hAnsi="Arial" w:cs="Arial"/>
          <w:sz w:val="22"/>
          <w:szCs w:val="22"/>
        </w:rPr>
        <w:t xml:space="preserve"> </w:t>
      </w:r>
      <w:proofErr w:type="spellStart"/>
      <w:r w:rsidRPr="001344E8">
        <w:rPr>
          <w:rStyle w:val="normaltextrun"/>
          <w:rFonts w:ascii="Arial" w:hAnsi="Arial" w:cs="Arial"/>
          <w:sz w:val="22"/>
          <w:szCs w:val="22"/>
        </w:rPr>
        <w:t>Services</w:t>
      </w:r>
      <w:proofErr w:type="spellEnd"/>
      <w:r w:rsidRPr="001344E8">
        <w:rPr>
          <w:rStyle w:val="normaltextrun"/>
          <w:rFonts w:ascii="Arial" w:hAnsi="Arial" w:cs="Arial"/>
          <w:sz w:val="22"/>
          <w:szCs w:val="22"/>
        </w:rPr>
        <w:t xml:space="preserve">, </w:t>
      </w:r>
      <w:r w:rsidRPr="008242E1">
        <w:rPr>
          <w:rStyle w:val="normaltextrun"/>
          <w:rFonts w:ascii="Arial" w:hAnsi="Arial" w:cs="Arial"/>
          <w:sz w:val="22"/>
          <w:szCs w:val="22"/>
        </w:rPr>
        <w:t xml:space="preserve">ktorá patrí do veľmi úspešnej divízie </w:t>
      </w:r>
      <w:proofErr w:type="spellStart"/>
      <w:r w:rsidRPr="008242E1">
        <w:rPr>
          <w:rStyle w:val="normaltextrun"/>
          <w:rFonts w:ascii="Arial" w:hAnsi="Arial" w:cs="Arial"/>
          <w:sz w:val="22"/>
          <w:szCs w:val="22"/>
        </w:rPr>
        <w:t>Midsize</w:t>
      </w:r>
      <w:proofErr w:type="spellEnd"/>
      <w:r w:rsidRPr="008242E1">
        <w:rPr>
          <w:rStyle w:val="normaltextrun"/>
          <w:rFonts w:ascii="Arial" w:hAnsi="Arial" w:cs="Arial"/>
          <w:sz w:val="22"/>
          <w:szCs w:val="22"/>
        </w:rPr>
        <w:t xml:space="preserve"> Business, ktorej tržby výrazne prekračujú </w:t>
      </w:r>
      <w:r w:rsidR="00BF2ACE" w:rsidRPr="008242E1">
        <w:rPr>
          <w:rStyle w:val="normaltextrun"/>
          <w:rFonts w:ascii="Arial" w:hAnsi="Arial" w:cs="Arial"/>
          <w:sz w:val="22"/>
          <w:szCs w:val="22"/>
        </w:rPr>
        <w:t>20,5 miliónov eur</w:t>
      </w:r>
      <w:r w:rsidRPr="008242E1">
        <w:rPr>
          <w:rStyle w:val="normaltextrun"/>
          <w:rFonts w:ascii="Arial" w:hAnsi="Arial" w:cs="Arial"/>
          <w:sz w:val="22"/>
          <w:szCs w:val="22"/>
        </w:rPr>
        <w:t>. Okrem</w:t>
      </w:r>
      <w:r w:rsidRPr="001344E8">
        <w:rPr>
          <w:rStyle w:val="normaltextrun"/>
          <w:rFonts w:ascii="Arial" w:hAnsi="Arial" w:cs="Arial"/>
          <w:sz w:val="22"/>
          <w:szCs w:val="22"/>
        </w:rPr>
        <w:t xml:space="preserve"> vývoja vlastných ERP a ďalších podnikových systémov je do tejto divízie začlenená práve </w:t>
      </w:r>
      <w:proofErr w:type="spellStart"/>
      <w:r w:rsidRPr="001344E8">
        <w:rPr>
          <w:rStyle w:val="normaltextrun"/>
          <w:rFonts w:ascii="Arial" w:hAnsi="Arial" w:cs="Arial"/>
          <w:sz w:val="22"/>
          <w:szCs w:val="22"/>
        </w:rPr>
        <w:t>telematika</w:t>
      </w:r>
      <w:proofErr w:type="spellEnd"/>
      <w:r w:rsidRPr="001344E8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6208C5">
        <w:rPr>
          <w:rStyle w:val="normaltextrun"/>
          <w:rFonts w:ascii="Arial" w:hAnsi="Arial" w:cs="Arial"/>
          <w:sz w:val="22"/>
          <w:szCs w:val="22"/>
        </w:rPr>
        <w:t xml:space="preserve">Po novom </w:t>
      </w:r>
      <w:r w:rsidRPr="001344E8">
        <w:rPr>
          <w:rStyle w:val="normaltextrun"/>
          <w:rFonts w:ascii="Arial" w:hAnsi="Arial" w:cs="Arial"/>
          <w:sz w:val="22"/>
          <w:szCs w:val="22"/>
        </w:rPr>
        <w:t xml:space="preserve">tak budú spoločnosti spadajúce do </w:t>
      </w:r>
      <w:r w:rsidRPr="001344E8">
        <w:rPr>
          <w:rStyle w:val="normaltextrun"/>
          <w:rFonts w:ascii="Arial" w:hAnsi="Arial" w:cs="Arial"/>
          <w:sz w:val="22"/>
          <w:szCs w:val="22"/>
        </w:rPr>
        <w:lastRenderedPageBreak/>
        <w:t xml:space="preserve">portfólia </w:t>
      </w:r>
      <w:proofErr w:type="spellStart"/>
      <w:r w:rsidRPr="001344E8">
        <w:rPr>
          <w:rStyle w:val="normaltextrun"/>
          <w:rFonts w:ascii="Arial" w:hAnsi="Arial" w:cs="Arial"/>
          <w:sz w:val="22"/>
          <w:szCs w:val="22"/>
        </w:rPr>
        <w:t>Seyforu</w:t>
      </w:r>
      <w:proofErr w:type="spellEnd"/>
      <w:r w:rsidRPr="001344E8">
        <w:rPr>
          <w:rStyle w:val="normaltextrun"/>
          <w:rFonts w:ascii="Arial" w:hAnsi="Arial" w:cs="Arial"/>
          <w:sz w:val="22"/>
          <w:szCs w:val="22"/>
        </w:rPr>
        <w:t xml:space="preserve"> monitorovať 2</w:t>
      </w:r>
      <w:r w:rsidR="00222A5A">
        <w:rPr>
          <w:rStyle w:val="normaltextrun"/>
          <w:rFonts w:ascii="Arial" w:hAnsi="Arial" w:cs="Arial"/>
          <w:sz w:val="22"/>
          <w:szCs w:val="22"/>
        </w:rPr>
        <w:t xml:space="preserve">0 percent </w:t>
      </w:r>
      <w:r w:rsidRPr="001344E8">
        <w:rPr>
          <w:rStyle w:val="normaltextrun"/>
          <w:rFonts w:ascii="Arial" w:hAnsi="Arial" w:cs="Arial"/>
          <w:sz w:val="22"/>
          <w:szCs w:val="22"/>
        </w:rPr>
        <w:t xml:space="preserve">všetkých firemných vozidiel, ktoré využívajú </w:t>
      </w:r>
      <w:proofErr w:type="spellStart"/>
      <w:r w:rsidRPr="001344E8">
        <w:rPr>
          <w:rStyle w:val="normaltextrun"/>
          <w:rFonts w:ascii="Arial" w:hAnsi="Arial" w:cs="Arial"/>
          <w:sz w:val="22"/>
          <w:szCs w:val="22"/>
        </w:rPr>
        <w:t>telematické</w:t>
      </w:r>
      <w:proofErr w:type="spellEnd"/>
      <w:r w:rsidRPr="001344E8">
        <w:rPr>
          <w:rStyle w:val="normaltextrun"/>
          <w:rFonts w:ascii="Arial" w:hAnsi="Arial" w:cs="Arial"/>
          <w:sz w:val="22"/>
          <w:szCs w:val="22"/>
        </w:rPr>
        <w:t xml:space="preserve"> a </w:t>
      </w:r>
      <w:proofErr w:type="spellStart"/>
      <w:r w:rsidRPr="001344E8">
        <w:rPr>
          <w:rStyle w:val="normaltextrun"/>
          <w:rFonts w:ascii="Arial" w:hAnsi="Arial" w:cs="Arial"/>
          <w:sz w:val="22"/>
          <w:szCs w:val="22"/>
        </w:rPr>
        <w:t>fleet</w:t>
      </w:r>
      <w:proofErr w:type="spellEnd"/>
      <w:r w:rsidRPr="001344E8">
        <w:rPr>
          <w:rStyle w:val="normaltextrun"/>
          <w:rFonts w:ascii="Arial" w:hAnsi="Arial" w:cs="Arial"/>
          <w:sz w:val="22"/>
          <w:szCs w:val="22"/>
        </w:rPr>
        <w:t xml:space="preserve"> mana</w:t>
      </w:r>
      <w:r w:rsidR="009F6584">
        <w:rPr>
          <w:rStyle w:val="normaltextrun"/>
          <w:rFonts w:ascii="Arial" w:hAnsi="Arial" w:cs="Arial"/>
          <w:sz w:val="22"/>
          <w:szCs w:val="22"/>
        </w:rPr>
        <w:t>žment</w:t>
      </w:r>
      <w:r w:rsidRPr="001344E8">
        <w:rPr>
          <w:rStyle w:val="normaltextrun"/>
          <w:rFonts w:ascii="Arial" w:hAnsi="Arial" w:cs="Arial"/>
          <w:sz w:val="22"/>
          <w:szCs w:val="22"/>
        </w:rPr>
        <w:t xml:space="preserve"> služby.</w:t>
      </w:r>
    </w:p>
    <w:p w14:paraId="7C58A97C" w14:textId="77777777" w:rsidR="007C7CC8" w:rsidRDefault="007C7CC8" w:rsidP="007C7CC8">
      <w:pPr>
        <w:pStyle w:val="paragraph"/>
        <w:contextualSpacing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51B08AC6" w14:textId="19406305" w:rsidR="007C7CC8" w:rsidRDefault="00133A5C" w:rsidP="007C7CC8">
      <w:pPr>
        <w:pStyle w:val="paragraph"/>
        <w:contextualSpacing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>„Akvizíciou T-</w:t>
      </w:r>
      <w:proofErr w:type="spellStart"/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>Cars</w:t>
      </w:r>
      <w:proofErr w:type="spellEnd"/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>System</w:t>
      </w:r>
      <w:proofErr w:type="spellEnd"/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 xml:space="preserve"> výrazne posilníme našu pozíciu na veľmi konkurenčnom trhu GPS monitoringu a </w:t>
      </w:r>
      <w:proofErr w:type="spellStart"/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>telematiky</w:t>
      </w:r>
      <w:proofErr w:type="spellEnd"/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>. Zameranie T-</w:t>
      </w:r>
      <w:proofErr w:type="spellStart"/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>Cars</w:t>
      </w:r>
      <w:proofErr w:type="spellEnd"/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>System</w:t>
      </w:r>
      <w:proofErr w:type="spellEnd"/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 xml:space="preserve"> skvele dopĺňa portfólio </w:t>
      </w:r>
      <w:proofErr w:type="spellStart"/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>Commanderu</w:t>
      </w:r>
      <w:proofErr w:type="spellEnd"/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AF5C77">
        <w:rPr>
          <w:rStyle w:val="normaltextrun"/>
          <w:rFonts w:ascii="Arial" w:hAnsi="Arial" w:cs="Arial"/>
          <w:i/>
          <w:iCs/>
          <w:sz w:val="22"/>
          <w:szCs w:val="22"/>
        </w:rPr>
        <w:br/>
      </w:r>
      <w:r w:rsidRPr="00E9275C">
        <w:rPr>
          <w:rStyle w:val="normaltextrun"/>
          <w:rFonts w:ascii="Arial" w:hAnsi="Arial" w:cs="Arial"/>
          <w:i/>
          <w:iCs/>
          <w:sz w:val="22"/>
          <w:szCs w:val="22"/>
        </w:rPr>
        <w:t>a dáva obom spoločnostiam veľký potenciál pre ďalší výrazný rast nielen v Česku a na Slovensku, ale aj v ďalších európskych krajinách,“</w:t>
      </w:r>
      <w:r w:rsidRPr="00133A5C">
        <w:rPr>
          <w:rStyle w:val="normaltextrun"/>
          <w:rFonts w:ascii="Arial" w:hAnsi="Arial" w:cs="Arial"/>
          <w:sz w:val="22"/>
          <w:szCs w:val="22"/>
        </w:rPr>
        <w:t xml:space="preserve"> hovorí </w:t>
      </w:r>
      <w:r w:rsidRPr="00E9275C">
        <w:rPr>
          <w:rStyle w:val="normaltextrun"/>
          <w:rFonts w:ascii="Arial" w:hAnsi="Arial" w:cs="Arial"/>
          <w:b/>
          <w:bCs/>
          <w:sz w:val="22"/>
          <w:szCs w:val="22"/>
        </w:rPr>
        <w:t xml:space="preserve">Martin Kudrna, výkonný riaditeľ divízie </w:t>
      </w:r>
      <w:proofErr w:type="spellStart"/>
      <w:r w:rsidRPr="00E9275C">
        <w:rPr>
          <w:rStyle w:val="normaltextrun"/>
          <w:rFonts w:ascii="Arial" w:hAnsi="Arial" w:cs="Arial"/>
          <w:b/>
          <w:bCs/>
          <w:sz w:val="22"/>
          <w:szCs w:val="22"/>
        </w:rPr>
        <w:t>Midsize</w:t>
      </w:r>
      <w:proofErr w:type="spellEnd"/>
      <w:r w:rsidRPr="00E9275C">
        <w:rPr>
          <w:rStyle w:val="normaltextrun"/>
          <w:rFonts w:ascii="Arial" w:hAnsi="Arial" w:cs="Arial"/>
          <w:b/>
          <w:bCs/>
          <w:sz w:val="22"/>
          <w:szCs w:val="22"/>
        </w:rPr>
        <w:t xml:space="preserve"> Business spoločnosti </w:t>
      </w:r>
      <w:proofErr w:type="spellStart"/>
      <w:r w:rsidRPr="00E9275C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Pr="00133A5C">
        <w:rPr>
          <w:rStyle w:val="normaltextrun"/>
          <w:rFonts w:ascii="Arial" w:hAnsi="Arial" w:cs="Arial"/>
          <w:sz w:val="22"/>
          <w:szCs w:val="22"/>
        </w:rPr>
        <w:t>, pod ktor</w:t>
      </w:r>
      <w:r w:rsidR="00E9275C">
        <w:rPr>
          <w:rStyle w:val="normaltextrun"/>
          <w:rFonts w:ascii="Arial" w:hAnsi="Arial" w:cs="Arial"/>
          <w:sz w:val="22"/>
          <w:szCs w:val="22"/>
        </w:rPr>
        <w:t>ú</w:t>
      </w:r>
      <w:r w:rsidRPr="00133A5C">
        <w:rPr>
          <w:rStyle w:val="normaltextrun"/>
          <w:rFonts w:ascii="Arial" w:hAnsi="Arial" w:cs="Arial"/>
          <w:sz w:val="22"/>
          <w:szCs w:val="22"/>
        </w:rPr>
        <w:t xml:space="preserve"> skupina </w:t>
      </w:r>
      <w:proofErr w:type="spellStart"/>
      <w:r w:rsidRPr="00133A5C">
        <w:rPr>
          <w:rStyle w:val="normaltextrun"/>
          <w:rFonts w:ascii="Arial" w:hAnsi="Arial" w:cs="Arial"/>
          <w:sz w:val="22"/>
          <w:szCs w:val="22"/>
        </w:rPr>
        <w:t>Commander</w:t>
      </w:r>
      <w:proofErr w:type="spellEnd"/>
      <w:r w:rsidRPr="00133A5C">
        <w:rPr>
          <w:rStyle w:val="normaltextrun"/>
          <w:rFonts w:ascii="Arial" w:hAnsi="Arial" w:cs="Arial"/>
          <w:sz w:val="22"/>
          <w:szCs w:val="22"/>
        </w:rPr>
        <w:t xml:space="preserve"> </w:t>
      </w:r>
      <w:proofErr w:type="spellStart"/>
      <w:r w:rsidRPr="00133A5C">
        <w:rPr>
          <w:rStyle w:val="normaltextrun"/>
          <w:rFonts w:ascii="Arial" w:hAnsi="Arial" w:cs="Arial"/>
          <w:sz w:val="22"/>
          <w:szCs w:val="22"/>
        </w:rPr>
        <w:t>Sevices</w:t>
      </w:r>
      <w:proofErr w:type="spellEnd"/>
      <w:r w:rsidRPr="00133A5C">
        <w:rPr>
          <w:rStyle w:val="normaltextrun"/>
          <w:rFonts w:ascii="Arial" w:hAnsi="Arial" w:cs="Arial"/>
          <w:sz w:val="22"/>
          <w:szCs w:val="22"/>
        </w:rPr>
        <w:t xml:space="preserve"> so spoločnosťou T-</w:t>
      </w:r>
      <w:proofErr w:type="spellStart"/>
      <w:r w:rsidRPr="00133A5C">
        <w:rPr>
          <w:rStyle w:val="normaltextrun"/>
          <w:rFonts w:ascii="Arial" w:hAnsi="Arial" w:cs="Arial"/>
          <w:sz w:val="22"/>
          <w:szCs w:val="22"/>
        </w:rPr>
        <w:t>Cars</w:t>
      </w:r>
      <w:proofErr w:type="spellEnd"/>
      <w:r w:rsidRPr="00133A5C">
        <w:rPr>
          <w:rStyle w:val="normaltextrun"/>
          <w:rFonts w:ascii="Arial" w:hAnsi="Arial" w:cs="Arial"/>
          <w:sz w:val="22"/>
          <w:szCs w:val="22"/>
        </w:rPr>
        <w:t xml:space="preserve"> </w:t>
      </w:r>
      <w:proofErr w:type="spellStart"/>
      <w:r w:rsidRPr="00133A5C">
        <w:rPr>
          <w:rStyle w:val="normaltextrun"/>
          <w:rFonts w:ascii="Arial" w:hAnsi="Arial" w:cs="Arial"/>
          <w:sz w:val="22"/>
          <w:szCs w:val="22"/>
        </w:rPr>
        <w:t>System</w:t>
      </w:r>
      <w:proofErr w:type="spellEnd"/>
      <w:r w:rsidRPr="00133A5C">
        <w:rPr>
          <w:rStyle w:val="normaltextrun"/>
          <w:rFonts w:ascii="Arial" w:hAnsi="Arial" w:cs="Arial"/>
          <w:sz w:val="22"/>
          <w:szCs w:val="22"/>
        </w:rPr>
        <w:t xml:space="preserve"> spadajú.</w:t>
      </w:r>
    </w:p>
    <w:p w14:paraId="7199DD77" w14:textId="56237694" w:rsidR="00D13842" w:rsidRPr="00D13842" w:rsidRDefault="00D13842" w:rsidP="00D13842">
      <w:pPr>
        <w:shd w:val="clear" w:color="auto" w:fill="FFFFFF" w:themeFill="background1"/>
        <w:spacing w:line="240" w:lineRule="auto"/>
        <w:contextualSpacing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D13842">
        <w:rPr>
          <w:rStyle w:val="normaltextrun"/>
          <w:rFonts w:ascii="Arial" w:eastAsia="Times New Roman" w:hAnsi="Arial" w:cs="Arial"/>
          <w:lang w:eastAsia="sk-SK"/>
        </w:rPr>
        <w:t xml:space="preserve">Okrem posilnenia pozície na súčasných trhoch a prípravy k európskej expanzii je cieľom akvizície aj synergický efekt vzájomnej spolupráce a zdieľanie technologického a technického know-how za účelom rozvoja oboch firiem. Celý obchod by mal priniesť aj tzv. úspory </w:t>
      </w:r>
      <w:r w:rsidR="00AF5C77">
        <w:rPr>
          <w:rStyle w:val="normaltextrun"/>
          <w:rFonts w:ascii="Arial" w:eastAsia="Times New Roman" w:hAnsi="Arial" w:cs="Arial"/>
          <w:lang w:eastAsia="sk-SK"/>
        </w:rPr>
        <w:br/>
      </w:r>
      <w:r w:rsidRPr="00D13842">
        <w:rPr>
          <w:rStyle w:val="normaltextrun"/>
          <w:rFonts w:ascii="Arial" w:eastAsia="Times New Roman" w:hAnsi="Arial" w:cs="Arial"/>
          <w:lang w:eastAsia="sk-SK"/>
        </w:rPr>
        <w:t>z rozsahu, teda ušetrenie nákladov vďaka rozšíreniu prevádzky. Pôjde, napríklad o nákup hardvéru a užšie prepojenie využívaných služieb smerom k väčšiemu počtu zákazníkov.</w:t>
      </w:r>
    </w:p>
    <w:p w14:paraId="6854C234" w14:textId="77777777" w:rsidR="00D13842" w:rsidRDefault="00D13842" w:rsidP="00D13842">
      <w:pPr>
        <w:shd w:val="clear" w:color="auto" w:fill="FFFFFF" w:themeFill="background1"/>
        <w:spacing w:line="240" w:lineRule="auto"/>
        <w:contextualSpacing/>
        <w:jc w:val="both"/>
        <w:rPr>
          <w:rStyle w:val="normaltextrun"/>
          <w:rFonts w:ascii="Arial" w:eastAsia="Times New Roman" w:hAnsi="Arial" w:cs="Arial"/>
          <w:i/>
          <w:iCs/>
          <w:lang w:eastAsia="sk-SK"/>
        </w:rPr>
      </w:pPr>
    </w:p>
    <w:p w14:paraId="36D20F4C" w14:textId="4AC7A6BF" w:rsidR="00D13842" w:rsidRPr="008242E1" w:rsidRDefault="00D13842" w:rsidP="00D13842">
      <w:pPr>
        <w:shd w:val="clear" w:color="auto" w:fill="FFFFFF" w:themeFill="background1"/>
        <w:spacing w:line="240" w:lineRule="auto"/>
        <w:contextualSpacing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proofErr w:type="spellStart"/>
      <w:r w:rsidRPr="00D13842">
        <w:rPr>
          <w:rStyle w:val="normaltextrun"/>
          <w:rFonts w:ascii="Arial" w:eastAsia="Times New Roman" w:hAnsi="Arial" w:cs="Arial"/>
          <w:b/>
          <w:bCs/>
          <w:lang w:eastAsia="sk-SK"/>
        </w:rPr>
        <w:t>Seyfor</w:t>
      </w:r>
      <w:proofErr w:type="spellEnd"/>
      <w:r w:rsidRPr="00D13842">
        <w:rPr>
          <w:rStyle w:val="normaltextrun"/>
          <w:rFonts w:ascii="Arial" w:eastAsia="Times New Roman" w:hAnsi="Arial" w:cs="Arial"/>
          <w:b/>
          <w:bCs/>
          <w:lang w:eastAsia="sk-SK"/>
        </w:rPr>
        <w:t xml:space="preserve"> završuje skvelý rok. Cieli na 30</w:t>
      </w:r>
      <w:r w:rsidRPr="008242E1">
        <w:rPr>
          <w:rStyle w:val="normaltextrun"/>
          <w:rFonts w:ascii="Arial" w:eastAsia="Times New Roman" w:hAnsi="Arial" w:cs="Arial"/>
          <w:b/>
          <w:bCs/>
          <w:lang w:eastAsia="sk-SK"/>
        </w:rPr>
        <w:t>% rast a obrat na úrovni 163 miliónov eur</w:t>
      </w:r>
    </w:p>
    <w:p w14:paraId="33A1B432" w14:textId="77777777" w:rsidR="00D13842" w:rsidRPr="00D13842" w:rsidRDefault="00D13842" w:rsidP="00D13842">
      <w:pPr>
        <w:shd w:val="clear" w:color="auto" w:fill="FFFFFF" w:themeFill="background1"/>
        <w:spacing w:line="240" w:lineRule="auto"/>
        <w:contextualSpacing/>
        <w:jc w:val="both"/>
        <w:rPr>
          <w:rStyle w:val="normaltextrun"/>
          <w:rFonts w:ascii="Arial" w:eastAsia="Times New Roman" w:hAnsi="Arial" w:cs="Arial"/>
          <w:lang w:eastAsia="sk-SK"/>
        </w:rPr>
      </w:pPr>
      <w:proofErr w:type="spellStart"/>
      <w:r w:rsidRPr="008242E1">
        <w:rPr>
          <w:rStyle w:val="normaltextrun"/>
          <w:rFonts w:ascii="Arial" w:eastAsia="Times New Roman" w:hAnsi="Arial" w:cs="Arial"/>
          <w:lang w:eastAsia="sk-SK"/>
        </w:rPr>
        <w:t>Seyfor</w:t>
      </w:r>
      <w:proofErr w:type="spellEnd"/>
      <w:r w:rsidRPr="008242E1">
        <w:rPr>
          <w:rStyle w:val="normaltextrun"/>
          <w:rFonts w:ascii="Arial" w:eastAsia="Times New Roman" w:hAnsi="Arial" w:cs="Arial"/>
          <w:lang w:eastAsia="sk-SK"/>
        </w:rPr>
        <w:t xml:space="preserve"> má za sebou ďalší veľmi úspešný rok. Okrem akvizície firiem KS – program a T-</w:t>
      </w:r>
      <w:proofErr w:type="spellStart"/>
      <w:r w:rsidRPr="008242E1">
        <w:rPr>
          <w:rStyle w:val="normaltextrun"/>
          <w:rFonts w:ascii="Arial" w:eastAsia="Times New Roman" w:hAnsi="Arial" w:cs="Arial"/>
          <w:lang w:eastAsia="sk-SK"/>
        </w:rPr>
        <w:t>Cars</w:t>
      </w:r>
      <w:proofErr w:type="spellEnd"/>
      <w:r w:rsidRPr="008242E1">
        <w:rPr>
          <w:rStyle w:val="normaltextrun"/>
          <w:rFonts w:ascii="Arial" w:eastAsia="Times New Roman" w:hAnsi="Arial" w:cs="Arial"/>
          <w:lang w:eastAsia="sk-SK"/>
        </w:rPr>
        <w:t xml:space="preserve"> </w:t>
      </w:r>
      <w:proofErr w:type="spellStart"/>
      <w:r w:rsidRPr="008242E1">
        <w:rPr>
          <w:rStyle w:val="normaltextrun"/>
          <w:rFonts w:ascii="Arial" w:eastAsia="Times New Roman" w:hAnsi="Arial" w:cs="Arial"/>
          <w:lang w:eastAsia="sk-SK"/>
        </w:rPr>
        <w:t>System</w:t>
      </w:r>
      <w:proofErr w:type="spellEnd"/>
      <w:r w:rsidRPr="008242E1">
        <w:rPr>
          <w:rStyle w:val="normaltextrun"/>
          <w:rFonts w:ascii="Arial" w:eastAsia="Times New Roman" w:hAnsi="Arial" w:cs="Arial"/>
          <w:lang w:eastAsia="sk-SK"/>
        </w:rPr>
        <w:t xml:space="preserve"> so ziskovosťou vyššou ako 25 % sa </w:t>
      </w:r>
      <w:proofErr w:type="spellStart"/>
      <w:r w:rsidRPr="008242E1">
        <w:rPr>
          <w:rStyle w:val="normaltextrun"/>
          <w:rFonts w:ascii="Arial" w:eastAsia="Times New Roman" w:hAnsi="Arial" w:cs="Arial"/>
          <w:lang w:eastAsia="sk-SK"/>
        </w:rPr>
        <w:t>Seyforu</w:t>
      </w:r>
      <w:proofErr w:type="spellEnd"/>
      <w:r w:rsidRPr="008242E1">
        <w:rPr>
          <w:rStyle w:val="normaltextrun"/>
          <w:rFonts w:ascii="Arial" w:eastAsia="Times New Roman" w:hAnsi="Arial" w:cs="Arial"/>
          <w:lang w:eastAsia="sk-SK"/>
        </w:rPr>
        <w:t xml:space="preserve"> dlhodobo darí dosahovať výborné hospodárske výsledky. Už šiesty rok po sebe očakáva 30% medziročný rast s predpokladaným konsolidovaným obratom na úrovni 163 miliónov eur.</w:t>
      </w:r>
    </w:p>
    <w:p w14:paraId="5D8AB6FB" w14:textId="77777777" w:rsidR="00D13842" w:rsidRPr="00D13842" w:rsidRDefault="00D13842" w:rsidP="00D13842">
      <w:pPr>
        <w:shd w:val="clear" w:color="auto" w:fill="FFFFFF" w:themeFill="background1"/>
        <w:spacing w:line="240" w:lineRule="auto"/>
        <w:contextualSpacing/>
        <w:jc w:val="both"/>
        <w:rPr>
          <w:rStyle w:val="normaltextrun"/>
          <w:rFonts w:ascii="Arial" w:eastAsia="Times New Roman" w:hAnsi="Arial" w:cs="Arial"/>
          <w:i/>
          <w:iCs/>
          <w:lang w:eastAsia="sk-SK"/>
        </w:rPr>
      </w:pPr>
    </w:p>
    <w:p w14:paraId="56D82F67" w14:textId="77777777" w:rsidR="00D13842" w:rsidRPr="00D13842" w:rsidRDefault="00D13842" w:rsidP="00D13842">
      <w:pPr>
        <w:shd w:val="clear" w:color="auto" w:fill="FFFFFF" w:themeFill="background1"/>
        <w:spacing w:line="240" w:lineRule="auto"/>
        <w:contextualSpacing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D13842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„Aj rok 2023 bol v </w:t>
      </w:r>
      <w:proofErr w:type="spellStart"/>
      <w:r w:rsidRPr="00D13842">
        <w:rPr>
          <w:rStyle w:val="normaltextrun"/>
          <w:rFonts w:ascii="Arial" w:eastAsia="Times New Roman" w:hAnsi="Arial" w:cs="Arial"/>
          <w:i/>
          <w:iCs/>
          <w:lang w:eastAsia="sk-SK"/>
        </w:rPr>
        <w:t>Seyfore</w:t>
      </w:r>
      <w:proofErr w:type="spellEnd"/>
      <w:r w:rsidRPr="00D13842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úspešný a jeho záver bohatý na akvizície. Sme veľmi radi, že sa podarilo náročný proces oboch týchto akvizícií dokončiť ešte tento rok a symbolicky tak zavŕšiť veľmi úspešný rok. Tešíme sa na nových kolegov, na veľké synergie, ktoré obe transakcie ponúkajú, a najmä na ďalší rast, ktorý, ako dúfam, toto spojenie všetkým zúčastneným prinesie. Rád by som poďakoval všetkým, ktorí sa na tohtoročnom úspešnom akvizičnom maratóne podieľali,“ </w:t>
      </w:r>
      <w:r w:rsidRPr="00D13842">
        <w:rPr>
          <w:rStyle w:val="normaltextrun"/>
          <w:rFonts w:ascii="Arial" w:eastAsia="Times New Roman" w:hAnsi="Arial" w:cs="Arial"/>
          <w:lang w:eastAsia="sk-SK"/>
        </w:rPr>
        <w:t>zakončuje Martin Cígler.</w:t>
      </w:r>
    </w:p>
    <w:p w14:paraId="0573E93E" w14:textId="77777777" w:rsidR="00D13842" w:rsidRDefault="00D13842" w:rsidP="00D13842">
      <w:pPr>
        <w:shd w:val="clear" w:color="auto" w:fill="FFFFFF" w:themeFill="background1"/>
        <w:spacing w:line="240" w:lineRule="auto"/>
        <w:contextualSpacing/>
        <w:jc w:val="both"/>
        <w:rPr>
          <w:rStyle w:val="normaltextrun"/>
          <w:rFonts w:ascii="Arial" w:eastAsia="Times New Roman" w:hAnsi="Arial" w:cs="Arial"/>
          <w:i/>
          <w:iCs/>
          <w:lang w:eastAsia="sk-SK"/>
        </w:rPr>
      </w:pPr>
    </w:p>
    <w:p w14:paraId="4BF1D5AD" w14:textId="3E9F6F0C" w:rsidR="00045DD5" w:rsidRPr="00045DD5" w:rsidRDefault="00045DD5" w:rsidP="00D13842">
      <w:pPr>
        <w:shd w:val="clear" w:color="auto" w:fill="FFFFFF" w:themeFill="background1"/>
        <w:spacing w:line="240" w:lineRule="auto"/>
        <w:contextualSpacing/>
        <w:jc w:val="both"/>
        <w:rPr>
          <w:rFonts w:ascii="Arial" w:hAnsi="Arial" w:cs="Arial"/>
          <w:b/>
          <w:bCs/>
          <w:sz w:val="18"/>
          <w:szCs w:val="18"/>
        </w:rPr>
      </w:pPr>
      <w:r w:rsidRPr="00045DD5">
        <w:rPr>
          <w:rFonts w:ascii="Arial" w:hAnsi="Arial" w:cs="Arial"/>
          <w:b/>
          <w:bCs/>
          <w:sz w:val="18"/>
          <w:szCs w:val="18"/>
        </w:rPr>
        <w:t xml:space="preserve">O spoločnosti SEYFOR  </w:t>
      </w:r>
    </w:p>
    <w:p w14:paraId="179F3062" w14:textId="6C9D4851" w:rsidR="00045DD5" w:rsidRPr="00045DD5" w:rsidRDefault="00045DD5" w:rsidP="00045DD5">
      <w:pPr>
        <w:shd w:val="clear" w:color="auto" w:fill="FFFFFF" w:themeFill="background1"/>
        <w:spacing w:line="240" w:lineRule="auto"/>
        <w:contextualSpacing/>
        <w:jc w:val="both"/>
        <w:rPr>
          <w:rFonts w:ascii="Arial" w:hAnsi="Arial" w:cs="Arial"/>
          <w:sz w:val="18"/>
          <w:szCs w:val="18"/>
        </w:rPr>
      </w:pPr>
      <w:proofErr w:type="spellStart"/>
      <w:r w:rsidRPr="00045DD5">
        <w:rPr>
          <w:rFonts w:ascii="Arial" w:hAnsi="Arial" w:cs="Arial"/>
          <w:sz w:val="18"/>
          <w:szCs w:val="18"/>
        </w:rPr>
        <w:t>Seyfor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, a. s. sa radí k veľkým európskym dodávateľom ICT riešení. Spoločnosť má cez 1 700 zamestnancov </w:t>
      </w:r>
      <w:r w:rsidR="00AF5C77">
        <w:rPr>
          <w:rFonts w:ascii="Arial" w:hAnsi="Arial" w:cs="Arial"/>
          <w:sz w:val="18"/>
          <w:szCs w:val="18"/>
        </w:rPr>
        <w:br/>
      </w:r>
      <w:r w:rsidRPr="00045DD5">
        <w:rPr>
          <w:rFonts w:ascii="Arial" w:hAnsi="Arial" w:cs="Arial"/>
          <w:sz w:val="18"/>
          <w:szCs w:val="18"/>
        </w:rPr>
        <w:t xml:space="preserve">a celosvetovo obsluhuje zákazníkov v 38 štátoch. Dlhodobo patrí k najrýchlejšie rastúcim IT spoločnostiam </w:t>
      </w:r>
      <w:r w:rsidR="00AF5C77">
        <w:rPr>
          <w:rFonts w:ascii="Arial" w:hAnsi="Arial" w:cs="Arial"/>
          <w:sz w:val="18"/>
          <w:szCs w:val="18"/>
        </w:rPr>
        <w:br/>
      </w:r>
      <w:r w:rsidRPr="00045DD5">
        <w:rPr>
          <w:rFonts w:ascii="Arial" w:hAnsi="Arial" w:cs="Arial"/>
          <w:sz w:val="18"/>
          <w:szCs w:val="18"/>
        </w:rPr>
        <w:t xml:space="preserve">v regióne. Je najväčším výrobcom účtovných, ERP a mzdových a personálnych systémov v Českej republike. </w:t>
      </w:r>
      <w:r w:rsidR="00AF5C77">
        <w:rPr>
          <w:rFonts w:ascii="Arial" w:hAnsi="Arial" w:cs="Arial"/>
          <w:sz w:val="18"/>
          <w:szCs w:val="18"/>
        </w:rPr>
        <w:br/>
      </w:r>
      <w:r w:rsidRPr="00045DD5">
        <w:rPr>
          <w:rFonts w:ascii="Arial" w:hAnsi="Arial" w:cs="Arial"/>
          <w:sz w:val="18"/>
          <w:szCs w:val="18"/>
        </w:rPr>
        <w:t xml:space="preserve">V roku 2023 očakáva </w:t>
      </w:r>
      <w:proofErr w:type="spellStart"/>
      <w:r w:rsidRPr="00045DD5">
        <w:rPr>
          <w:rFonts w:ascii="Arial" w:hAnsi="Arial" w:cs="Arial"/>
          <w:sz w:val="18"/>
          <w:szCs w:val="18"/>
        </w:rPr>
        <w:t>Seyfor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opäť 30% rast a </w:t>
      </w:r>
      <w:r w:rsidRPr="008242E1">
        <w:rPr>
          <w:rFonts w:ascii="Arial" w:hAnsi="Arial" w:cs="Arial"/>
          <w:sz w:val="18"/>
          <w:szCs w:val="18"/>
        </w:rPr>
        <w:t>obrat na úrovni 163 miliónov eur. Spoločnosť</w:t>
      </w:r>
      <w:r w:rsidRPr="00045DD5">
        <w:rPr>
          <w:rFonts w:ascii="Arial" w:hAnsi="Arial" w:cs="Arial"/>
          <w:sz w:val="18"/>
          <w:szCs w:val="18"/>
        </w:rPr>
        <w:t xml:space="preserve"> uskutočnila v posledných rokoch desiatky významných akvizícií IT firiem v Českej republike aj na Slovensku a tiež na Balkáne. Ovládajúcimi vlastníkmi spoločnosti sú slovenská </w:t>
      </w:r>
      <w:proofErr w:type="spellStart"/>
      <w:r w:rsidRPr="00045DD5">
        <w:rPr>
          <w:rFonts w:ascii="Arial" w:hAnsi="Arial" w:cs="Arial"/>
          <w:sz w:val="18"/>
          <w:szCs w:val="18"/>
        </w:rPr>
        <w:t>private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45DD5">
        <w:rPr>
          <w:rFonts w:ascii="Arial" w:hAnsi="Arial" w:cs="Arial"/>
          <w:sz w:val="18"/>
          <w:szCs w:val="18"/>
        </w:rPr>
        <w:t>equity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spoločnosť </w:t>
      </w:r>
      <w:proofErr w:type="spellStart"/>
      <w:r w:rsidRPr="00045DD5">
        <w:rPr>
          <w:rFonts w:ascii="Arial" w:hAnsi="Arial" w:cs="Arial"/>
          <w:sz w:val="18"/>
          <w:szCs w:val="18"/>
        </w:rPr>
        <w:t>Sandberg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45DD5">
        <w:rPr>
          <w:rFonts w:ascii="Arial" w:hAnsi="Arial" w:cs="Arial"/>
          <w:sz w:val="18"/>
          <w:szCs w:val="18"/>
        </w:rPr>
        <w:t>Capital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a Martin Cígler. Firma bola založená v roku 1990 ako Cígler Software, v rokoch 2017–2022 pôsobila pod značkou Solitea.</w:t>
      </w:r>
    </w:p>
    <w:p w14:paraId="58150888" w14:textId="77777777" w:rsidR="00045DD5" w:rsidRPr="00045DD5" w:rsidRDefault="00045DD5" w:rsidP="00045DD5">
      <w:pPr>
        <w:shd w:val="clear" w:color="auto" w:fill="FFFFFF" w:themeFill="background1"/>
        <w:spacing w:line="240" w:lineRule="auto"/>
        <w:contextualSpacing/>
        <w:jc w:val="both"/>
        <w:rPr>
          <w:rFonts w:ascii="Arial" w:hAnsi="Arial" w:cs="Arial"/>
          <w:b/>
          <w:bCs/>
          <w:sz w:val="18"/>
          <w:szCs w:val="18"/>
        </w:rPr>
      </w:pPr>
    </w:p>
    <w:p w14:paraId="510FCD9B" w14:textId="77777777" w:rsidR="00045DD5" w:rsidRPr="00045DD5" w:rsidRDefault="00045DD5" w:rsidP="00045DD5">
      <w:pPr>
        <w:shd w:val="clear" w:color="auto" w:fill="FFFFFF" w:themeFill="background1"/>
        <w:spacing w:line="240" w:lineRule="auto"/>
        <w:contextualSpacing/>
        <w:jc w:val="both"/>
        <w:rPr>
          <w:rFonts w:ascii="Arial" w:hAnsi="Arial" w:cs="Arial"/>
          <w:b/>
          <w:bCs/>
          <w:sz w:val="18"/>
          <w:szCs w:val="18"/>
        </w:rPr>
      </w:pPr>
      <w:r w:rsidRPr="00045DD5">
        <w:rPr>
          <w:rFonts w:ascii="Arial" w:hAnsi="Arial" w:cs="Arial"/>
          <w:b/>
          <w:bCs/>
          <w:sz w:val="18"/>
          <w:szCs w:val="18"/>
        </w:rPr>
        <w:t>O spoločnosti COMMANDER SERVICES</w:t>
      </w:r>
    </w:p>
    <w:p w14:paraId="5A1DF96D" w14:textId="68EC3B71" w:rsidR="009C6484" w:rsidRPr="00045DD5" w:rsidRDefault="00045DD5" w:rsidP="00045DD5">
      <w:pPr>
        <w:shd w:val="clear" w:color="auto" w:fill="FFFFFF" w:themeFill="background1"/>
        <w:spacing w:line="240" w:lineRule="auto"/>
        <w:contextualSpacing/>
        <w:jc w:val="both"/>
        <w:rPr>
          <w:rFonts w:ascii="Arial" w:hAnsi="Arial" w:cs="Arial"/>
          <w:sz w:val="18"/>
          <w:szCs w:val="18"/>
        </w:rPr>
      </w:pPr>
      <w:proofErr w:type="spellStart"/>
      <w:r w:rsidRPr="00045DD5">
        <w:rPr>
          <w:rFonts w:ascii="Arial" w:hAnsi="Arial" w:cs="Arial"/>
          <w:sz w:val="18"/>
          <w:szCs w:val="18"/>
        </w:rPr>
        <w:t>Commander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45DD5">
        <w:rPr>
          <w:rFonts w:ascii="Arial" w:hAnsi="Arial" w:cs="Arial"/>
          <w:sz w:val="18"/>
          <w:szCs w:val="18"/>
        </w:rPr>
        <w:t>Services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45DD5">
        <w:rPr>
          <w:rFonts w:ascii="Arial" w:hAnsi="Arial" w:cs="Arial"/>
          <w:sz w:val="18"/>
          <w:szCs w:val="18"/>
        </w:rPr>
        <w:t>s.r.o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. je slovenským lídrom v oblasti GPS monitorovania firemných vozidiel s najväčším trhovým podielom. Na Slovensku pôsobí od roku 2005 a v posledných rokoch rýchlo rastie aj v Českej republike. Od roku 2022 je </w:t>
      </w:r>
      <w:proofErr w:type="spellStart"/>
      <w:r w:rsidRPr="00045DD5">
        <w:rPr>
          <w:rFonts w:ascii="Arial" w:hAnsi="Arial" w:cs="Arial"/>
          <w:sz w:val="18"/>
          <w:szCs w:val="18"/>
        </w:rPr>
        <w:t>Commander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45DD5">
        <w:rPr>
          <w:rFonts w:ascii="Arial" w:hAnsi="Arial" w:cs="Arial"/>
          <w:sz w:val="18"/>
          <w:szCs w:val="18"/>
        </w:rPr>
        <w:t>Services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dcérskou spoločnosťou spoločnosti </w:t>
      </w:r>
      <w:proofErr w:type="spellStart"/>
      <w:r w:rsidRPr="00045DD5">
        <w:rPr>
          <w:rFonts w:ascii="Arial" w:hAnsi="Arial" w:cs="Arial"/>
          <w:sz w:val="18"/>
          <w:szCs w:val="18"/>
        </w:rPr>
        <w:t>Seyfor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, a. s. </w:t>
      </w:r>
      <w:proofErr w:type="spellStart"/>
      <w:r w:rsidRPr="00045DD5">
        <w:rPr>
          <w:rFonts w:ascii="Arial" w:hAnsi="Arial" w:cs="Arial"/>
          <w:sz w:val="18"/>
          <w:szCs w:val="18"/>
        </w:rPr>
        <w:t>Commander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poskytuje komplexné riešenie v oblasti monitorovania vozidiel a </w:t>
      </w:r>
      <w:proofErr w:type="spellStart"/>
      <w:r w:rsidRPr="00045DD5">
        <w:rPr>
          <w:rFonts w:ascii="Arial" w:hAnsi="Arial" w:cs="Arial"/>
          <w:sz w:val="18"/>
          <w:szCs w:val="18"/>
        </w:rPr>
        <w:t>fleet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manažmentu. Vďaka svojmu know-how a IT oddeleniu dokáže na jednej strane flexibilne riešiť požiadavky zákazníkov a na druhej strane im poskytnúť </w:t>
      </w:r>
      <w:proofErr w:type="spellStart"/>
      <w:r w:rsidRPr="00045DD5">
        <w:rPr>
          <w:rFonts w:ascii="Arial" w:hAnsi="Arial" w:cs="Arial"/>
          <w:sz w:val="18"/>
          <w:szCs w:val="18"/>
        </w:rPr>
        <w:t>best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45DD5">
        <w:rPr>
          <w:rFonts w:ascii="Arial" w:hAnsi="Arial" w:cs="Arial"/>
          <w:sz w:val="18"/>
          <w:szCs w:val="18"/>
        </w:rPr>
        <w:t>practices</w:t>
      </w:r>
      <w:proofErr w:type="spellEnd"/>
      <w:r w:rsidRPr="00045DD5">
        <w:rPr>
          <w:rFonts w:ascii="Arial" w:hAnsi="Arial" w:cs="Arial"/>
          <w:sz w:val="18"/>
          <w:szCs w:val="18"/>
        </w:rPr>
        <w:t xml:space="preserve"> </w:t>
      </w:r>
      <w:r w:rsidR="00AF5C77">
        <w:rPr>
          <w:rFonts w:ascii="Arial" w:hAnsi="Arial" w:cs="Arial"/>
          <w:sz w:val="18"/>
          <w:szCs w:val="18"/>
        </w:rPr>
        <w:br/>
      </w:r>
      <w:r w:rsidRPr="00045DD5">
        <w:rPr>
          <w:rFonts w:ascii="Arial" w:hAnsi="Arial" w:cs="Arial"/>
          <w:sz w:val="18"/>
          <w:szCs w:val="18"/>
        </w:rPr>
        <w:t>v odvetví pomocou vlastného produktu. Vďaka prepracovanej logistike a kvalitným prevádzkovým službám je schopná obslúžiť každého zákazníka v krátkom čase. So svojimi šiestimi pobočkami – v Bratislave, Zvolene, Žiline, Košiciach, Prahe a Brne – sa snaží byť dostupná klientom z rôznych regiónov cieľových trhov.</w:t>
      </w:r>
    </w:p>
    <w:p w14:paraId="10A8A7C5" w14:textId="77777777" w:rsidR="00045DD5" w:rsidRDefault="00045DD5" w:rsidP="00045DD5">
      <w:pPr>
        <w:shd w:val="clear" w:color="auto" w:fill="FFFFFF" w:themeFill="background1"/>
        <w:spacing w:line="240" w:lineRule="auto"/>
        <w:contextualSpacing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39174DD5" w14:textId="024CAF49" w:rsidR="004C7716" w:rsidRPr="004C7716" w:rsidRDefault="004C7716" w:rsidP="004C7716">
      <w:pPr>
        <w:shd w:val="clear" w:color="auto" w:fill="FFFFFF" w:themeFill="background1"/>
        <w:spacing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4C7716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O spoločnosti KS </w:t>
      </w:r>
      <w:r w:rsidR="00480E5F">
        <w:rPr>
          <w:rFonts w:ascii="Arial" w:hAnsi="Arial" w:cs="Arial"/>
          <w:b/>
          <w:bCs/>
          <w:color w:val="000000" w:themeColor="text1"/>
          <w:sz w:val="18"/>
          <w:szCs w:val="18"/>
        </w:rPr>
        <w:t>-</w:t>
      </w:r>
      <w:r w:rsidRPr="004C7716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program</w:t>
      </w:r>
    </w:p>
    <w:p w14:paraId="21C63928" w14:textId="49B14D2B" w:rsidR="00B07516" w:rsidRPr="004C7716" w:rsidRDefault="0094410E" w:rsidP="004C7716">
      <w:pPr>
        <w:shd w:val="clear" w:color="auto" w:fill="FFFFFF" w:themeFill="background1"/>
        <w:spacing w:line="240" w:lineRule="auto"/>
        <w:contextualSpacing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94410E">
        <w:rPr>
          <w:rFonts w:ascii="Arial" w:hAnsi="Arial" w:cs="Arial"/>
          <w:color w:val="000000" w:themeColor="text1"/>
          <w:sz w:val="18"/>
          <w:szCs w:val="18"/>
        </w:rPr>
        <w:t xml:space="preserve">KS - program, spol. s </w:t>
      </w:r>
      <w:proofErr w:type="spellStart"/>
      <w:r w:rsidRPr="0094410E">
        <w:rPr>
          <w:rFonts w:ascii="Arial" w:hAnsi="Arial" w:cs="Arial"/>
          <w:color w:val="000000" w:themeColor="text1"/>
          <w:sz w:val="18"/>
          <w:szCs w:val="18"/>
        </w:rPr>
        <w:t>r.o</w:t>
      </w:r>
      <w:proofErr w:type="spellEnd"/>
      <w:r w:rsidRPr="0094410E">
        <w:rPr>
          <w:rFonts w:ascii="Arial" w:hAnsi="Arial" w:cs="Arial"/>
          <w:color w:val="000000" w:themeColor="text1"/>
          <w:sz w:val="18"/>
          <w:szCs w:val="18"/>
        </w:rPr>
        <w:t>.</w:t>
      </w:r>
      <w:r w:rsidR="004C7716" w:rsidRPr="004C7716">
        <w:rPr>
          <w:rFonts w:ascii="Arial" w:hAnsi="Arial" w:cs="Arial"/>
          <w:color w:val="000000" w:themeColor="text1"/>
          <w:sz w:val="18"/>
          <w:szCs w:val="18"/>
        </w:rPr>
        <w:t xml:space="preserve"> je od roku 1991 tradičným dodávateľom mzdového a personálneho softvéru pre stredné a väčšie spoločnosti v Česku aj na Slovensku. Od decembra 2023 je KS </w:t>
      </w:r>
      <w:r>
        <w:rPr>
          <w:rFonts w:ascii="Arial" w:hAnsi="Arial" w:cs="Arial"/>
          <w:color w:val="000000" w:themeColor="text1"/>
          <w:sz w:val="18"/>
          <w:szCs w:val="18"/>
        </w:rPr>
        <w:t>-</w:t>
      </w:r>
      <w:r w:rsidR="004C7716" w:rsidRPr="004C7716">
        <w:rPr>
          <w:rFonts w:ascii="Arial" w:hAnsi="Arial" w:cs="Arial"/>
          <w:color w:val="000000" w:themeColor="text1"/>
          <w:sz w:val="18"/>
          <w:szCs w:val="18"/>
        </w:rPr>
        <w:t xml:space="preserve"> program dcérskou spoločnosťou </w:t>
      </w:r>
      <w:proofErr w:type="spellStart"/>
      <w:r w:rsidR="004C7716" w:rsidRPr="004C7716">
        <w:rPr>
          <w:rFonts w:ascii="Arial" w:hAnsi="Arial" w:cs="Arial"/>
          <w:color w:val="000000" w:themeColor="text1"/>
          <w:sz w:val="18"/>
          <w:szCs w:val="18"/>
        </w:rPr>
        <w:t>Seyforu</w:t>
      </w:r>
      <w:proofErr w:type="spellEnd"/>
      <w:r w:rsidR="004C7716" w:rsidRPr="004C7716">
        <w:rPr>
          <w:rFonts w:ascii="Arial" w:hAnsi="Arial" w:cs="Arial"/>
          <w:color w:val="000000" w:themeColor="text1"/>
          <w:sz w:val="18"/>
          <w:szCs w:val="18"/>
        </w:rPr>
        <w:t xml:space="preserve">. Hlavným produktom spoločnosti sú KS Mzdy, komplexný personálny a mzdový systém, poskytovaný aj ako služba vďaka KS </w:t>
      </w:r>
      <w:proofErr w:type="spellStart"/>
      <w:r w:rsidR="004C7716" w:rsidRPr="004C7716">
        <w:rPr>
          <w:rFonts w:ascii="Arial" w:hAnsi="Arial" w:cs="Arial"/>
          <w:color w:val="000000" w:themeColor="text1"/>
          <w:sz w:val="18"/>
          <w:szCs w:val="18"/>
        </w:rPr>
        <w:t>Cloud</w:t>
      </w:r>
      <w:proofErr w:type="spellEnd"/>
      <w:r w:rsidR="004C7716" w:rsidRPr="004C7716">
        <w:rPr>
          <w:rFonts w:ascii="Arial" w:hAnsi="Arial" w:cs="Arial"/>
          <w:color w:val="000000" w:themeColor="text1"/>
          <w:sz w:val="18"/>
          <w:szCs w:val="18"/>
        </w:rPr>
        <w:t xml:space="preserve">. S obratom </w:t>
      </w:r>
      <w:r w:rsidR="004C7716" w:rsidRPr="008242E1">
        <w:rPr>
          <w:rFonts w:ascii="Arial" w:hAnsi="Arial" w:cs="Arial"/>
          <w:color w:val="000000" w:themeColor="text1"/>
          <w:sz w:val="18"/>
          <w:szCs w:val="18"/>
        </w:rPr>
        <w:t xml:space="preserve">presahujúcim </w:t>
      </w:r>
      <w:r w:rsidR="007B6D6C" w:rsidRPr="008242E1">
        <w:rPr>
          <w:rFonts w:ascii="Arial" w:hAnsi="Arial" w:cs="Arial"/>
          <w:color w:val="000000" w:themeColor="text1"/>
          <w:sz w:val="18"/>
          <w:szCs w:val="18"/>
        </w:rPr>
        <w:t>1,7</w:t>
      </w:r>
      <w:r w:rsidR="004C7716" w:rsidRPr="008242E1">
        <w:rPr>
          <w:rFonts w:ascii="Arial" w:hAnsi="Arial" w:cs="Arial"/>
          <w:color w:val="000000" w:themeColor="text1"/>
          <w:sz w:val="18"/>
          <w:szCs w:val="18"/>
        </w:rPr>
        <w:t xml:space="preserve"> mil</w:t>
      </w:r>
      <w:r w:rsidR="00F719CF" w:rsidRPr="008242E1">
        <w:rPr>
          <w:rFonts w:ascii="Arial" w:hAnsi="Arial" w:cs="Arial"/>
          <w:color w:val="000000" w:themeColor="text1"/>
          <w:sz w:val="18"/>
          <w:szCs w:val="18"/>
        </w:rPr>
        <w:t>ióna</w:t>
      </w:r>
      <w:r w:rsidR="004C7716" w:rsidRPr="008242E1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F719CF" w:rsidRPr="008242E1">
        <w:rPr>
          <w:rFonts w:ascii="Arial" w:hAnsi="Arial" w:cs="Arial"/>
          <w:color w:val="000000" w:themeColor="text1"/>
          <w:sz w:val="18"/>
          <w:szCs w:val="18"/>
        </w:rPr>
        <w:t>eur</w:t>
      </w:r>
      <w:r w:rsidR="004C7716" w:rsidRPr="008242E1">
        <w:rPr>
          <w:rFonts w:ascii="Arial" w:hAnsi="Arial" w:cs="Arial"/>
          <w:color w:val="000000" w:themeColor="text1"/>
          <w:sz w:val="18"/>
          <w:szCs w:val="18"/>
        </w:rPr>
        <w:t xml:space="preserve"> patrí</w:t>
      </w:r>
      <w:r w:rsidR="004C7716" w:rsidRPr="004C7716">
        <w:rPr>
          <w:rFonts w:ascii="Arial" w:hAnsi="Arial" w:cs="Arial"/>
          <w:color w:val="000000" w:themeColor="text1"/>
          <w:sz w:val="18"/>
          <w:szCs w:val="18"/>
        </w:rPr>
        <w:t xml:space="preserve"> k najvýznamnejším dodávateľom personálnych </w:t>
      </w:r>
      <w:r w:rsidR="00AF5C77">
        <w:rPr>
          <w:rFonts w:ascii="Arial" w:hAnsi="Arial" w:cs="Arial"/>
          <w:color w:val="000000" w:themeColor="text1"/>
          <w:sz w:val="18"/>
          <w:szCs w:val="18"/>
        </w:rPr>
        <w:br/>
      </w:r>
      <w:r w:rsidR="004C7716" w:rsidRPr="004C7716">
        <w:rPr>
          <w:rFonts w:ascii="Arial" w:hAnsi="Arial" w:cs="Arial"/>
          <w:color w:val="000000" w:themeColor="text1"/>
          <w:sz w:val="18"/>
          <w:szCs w:val="18"/>
        </w:rPr>
        <w:t>a mzdových systémov v Českej republike.</w:t>
      </w:r>
    </w:p>
    <w:p w14:paraId="7201A40A" w14:textId="77777777" w:rsidR="004C7716" w:rsidRPr="00A25711" w:rsidRDefault="004C7716" w:rsidP="004C7716">
      <w:pPr>
        <w:shd w:val="clear" w:color="auto" w:fill="FFFFFF" w:themeFill="background1"/>
        <w:spacing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18"/>
          <w:szCs w:val="18"/>
        </w:rPr>
      </w:pPr>
    </w:p>
    <w:p w14:paraId="62B00509" w14:textId="77777777" w:rsidR="00CB2714" w:rsidRPr="00CB2714" w:rsidRDefault="00CB2714" w:rsidP="00CB2714">
      <w:pPr>
        <w:shd w:val="clear" w:color="auto" w:fill="FFFFFF" w:themeFill="background1"/>
        <w:spacing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CB2714">
        <w:rPr>
          <w:rFonts w:ascii="Arial" w:hAnsi="Arial" w:cs="Arial"/>
          <w:b/>
          <w:bCs/>
          <w:color w:val="000000" w:themeColor="text1"/>
          <w:sz w:val="18"/>
          <w:szCs w:val="18"/>
        </w:rPr>
        <w:t>O spoločnosti T-</w:t>
      </w:r>
      <w:proofErr w:type="spellStart"/>
      <w:r w:rsidRPr="00CB2714">
        <w:rPr>
          <w:rFonts w:ascii="Arial" w:hAnsi="Arial" w:cs="Arial"/>
          <w:b/>
          <w:bCs/>
          <w:color w:val="000000" w:themeColor="text1"/>
          <w:sz w:val="18"/>
          <w:szCs w:val="18"/>
        </w:rPr>
        <w:t>Cars</w:t>
      </w:r>
      <w:proofErr w:type="spellEnd"/>
      <w:r w:rsidRPr="00CB2714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</w:t>
      </w:r>
      <w:proofErr w:type="spellStart"/>
      <w:r w:rsidRPr="00CB2714">
        <w:rPr>
          <w:rFonts w:ascii="Arial" w:hAnsi="Arial" w:cs="Arial"/>
          <w:b/>
          <w:bCs/>
          <w:color w:val="000000" w:themeColor="text1"/>
          <w:sz w:val="18"/>
          <w:szCs w:val="18"/>
        </w:rPr>
        <w:t>System</w:t>
      </w:r>
      <w:proofErr w:type="spellEnd"/>
    </w:p>
    <w:p w14:paraId="60BC7A40" w14:textId="31EA52C6" w:rsidR="00533A6E" w:rsidRPr="00CB2714" w:rsidRDefault="00CB2714" w:rsidP="00CB2714">
      <w:pPr>
        <w:shd w:val="clear" w:color="auto" w:fill="FFFFFF" w:themeFill="background1"/>
        <w:spacing w:line="240" w:lineRule="auto"/>
        <w:contextualSpacing/>
        <w:jc w:val="both"/>
        <w:rPr>
          <w:sz w:val="18"/>
          <w:szCs w:val="18"/>
        </w:rPr>
      </w:pPr>
      <w:r w:rsidRPr="00CB2714">
        <w:rPr>
          <w:rFonts w:ascii="Arial" w:hAnsi="Arial" w:cs="Arial"/>
          <w:color w:val="000000" w:themeColor="text1"/>
          <w:sz w:val="18"/>
          <w:szCs w:val="18"/>
        </w:rPr>
        <w:t>V roku 2007 založená T-</w:t>
      </w:r>
      <w:proofErr w:type="spellStart"/>
      <w:r w:rsidRPr="00CB2714">
        <w:rPr>
          <w:rFonts w:ascii="Arial" w:hAnsi="Arial" w:cs="Arial"/>
          <w:color w:val="000000" w:themeColor="text1"/>
          <w:sz w:val="18"/>
          <w:szCs w:val="18"/>
        </w:rPr>
        <w:t>Cars</w:t>
      </w:r>
      <w:proofErr w:type="spellEnd"/>
      <w:r w:rsidRPr="00CB2714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 w:rsidRPr="00CB2714">
        <w:rPr>
          <w:rFonts w:ascii="Arial" w:hAnsi="Arial" w:cs="Arial"/>
          <w:color w:val="000000" w:themeColor="text1"/>
          <w:sz w:val="18"/>
          <w:szCs w:val="18"/>
        </w:rPr>
        <w:t>System</w:t>
      </w:r>
      <w:proofErr w:type="spellEnd"/>
      <w:r w:rsidRPr="00CB2714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 w:rsidRPr="00CB2714">
        <w:rPr>
          <w:rFonts w:ascii="Arial" w:hAnsi="Arial" w:cs="Arial"/>
          <w:color w:val="000000" w:themeColor="text1"/>
          <w:sz w:val="18"/>
          <w:szCs w:val="18"/>
        </w:rPr>
        <w:t>s.r.o</w:t>
      </w:r>
      <w:proofErr w:type="spellEnd"/>
      <w:r w:rsidRPr="00CB2714">
        <w:rPr>
          <w:rFonts w:ascii="Arial" w:hAnsi="Arial" w:cs="Arial"/>
          <w:color w:val="000000" w:themeColor="text1"/>
          <w:sz w:val="18"/>
          <w:szCs w:val="18"/>
        </w:rPr>
        <w:t xml:space="preserve">. prevádzkuje osvedčené SAAS riešenie pre GPS monitoring, elektronickú knihu jázd a správu vozového parku. Na českom a slovenskom trhu patrí v odbore satelitného sledovania vozidiel k popredným technologickým lídrom. Jej služby využíva takmer 700 firemných zákazníkov </w:t>
      </w:r>
      <w:r w:rsidR="00AF5C77">
        <w:rPr>
          <w:rFonts w:ascii="Arial" w:hAnsi="Arial" w:cs="Arial"/>
          <w:color w:val="000000" w:themeColor="text1"/>
          <w:sz w:val="18"/>
          <w:szCs w:val="18"/>
        </w:rPr>
        <w:br/>
      </w:r>
      <w:r w:rsidRPr="00CB2714">
        <w:rPr>
          <w:rFonts w:ascii="Arial" w:hAnsi="Arial" w:cs="Arial"/>
          <w:color w:val="000000" w:themeColor="text1"/>
          <w:sz w:val="18"/>
          <w:szCs w:val="18"/>
        </w:rPr>
        <w:t>s viac ako 30 000 objektmi. Medzi jej zákazníkov patria spoločnosti naprieč odvetviami a s vozovými parkmi až po stovky vozidiel. T-</w:t>
      </w:r>
      <w:proofErr w:type="spellStart"/>
      <w:r w:rsidRPr="00CB2714">
        <w:rPr>
          <w:rFonts w:ascii="Arial" w:hAnsi="Arial" w:cs="Arial"/>
          <w:color w:val="000000" w:themeColor="text1"/>
          <w:sz w:val="18"/>
          <w:szCs w:val="18"/>
        </w:rPr>
        <w:t>Cars</w:t>
      </w:r>
      <w:proofErr w:type="spellEnd"/>
      <w:r w:rsidRPr="00CB2714">
        <w:rPr>
          <w:rFonts w:ascii="Arial" w:hAnsi="Arial" w:cs="Arial"/>
          <w:color w:val="000000" w:themeColor="text1"/>
          <w:sz w:val="18"/>
          <w:szCs w:val="18"/>
        </w:rPr>
        <w:t xml:space="preserve"> si historicky vybrali aj spoločnosti T-Mobile Slovak </w:t>
      </w:r>
      <w:proofErr w:type="spellStart"/>
      <w:r w:rsidRPr="00CB2714">
        <w:rPr>
          <w:rFonts w:ascii="Arial" w:hAnsi="Arial" w:cs="Arial"/>
          <w:color w:val="000000" w:themeColor="text1"/>
          <w:sz w:val="18"/>
          <w:szCs w:val="18"/>
        </w:rPr>
        <w:t>Republic</w:t>
      </w:r>
      <w:proofErr w:type="spellEnd"/>
      <w:r w:rsidRPr="00CB2714">
        <w:rPr>
          <w:rFonts w:ascii="Arial" w:hAnsi="Arial" w:cs="Arial"/>
          <w:color w:val="000000" w:themeColor="text1"/>
          <w:sz w:val="18"/>
          <w:szCs w:val="18"/>
        </w:rPr>
        <w:t xml:space="preserve"> a Slovak Telekom na Slovensku ako partnerské riešenie pre svojich zákazníkov.</w:t>
      </w:r>
    </w:p>
    <w:sectPr w:rsidR="00533A6E" w:rsidRPr="00CB2714" w:rsidSect="002B46AC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26168" w14:textId="77777777" w:rsidR="005A7719" w:rsidRDefault="005A7719">
      <w:pPr>
        <w:spacing w:after="0" w:line="240" w:lineRule="auto"/>
      </w:pPr>
      <w:r>
        <w:separator/>
      </w:r>
    </w:p>
  </w:endnote>
  <w:endnote w:type="continuationSeparator" w:id="0">
    <w:p w14:paraId="58BB166D" w14:textId="77777777" w:rsidR="005A7719" w:rsidRDefault="005A7719">
      <w:pPr>
        <w:spacing w:after="0" w:line="240" w:lineRule="auto"/>
      </w:pPr>
      <w:r>
        <w:continuationSeparator/>
      </w:r>
    </w:p>
  </w:endnote>
  <w:endnote w:type="continuationNotice" w:id="1">
    <w:p w14:paraId="7E1050A4" w14:textId="77777777" w:rsidR="005A7719" w:rsidRDefault="005A77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E13A" w14:textId="1B1C8702" w:rsidR="00C169C5" w:rsidRDefault="00C169C5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074140C" wp14:editId="1278F2D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616489492" name="Textové pole 161648949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3B0B9F" w14:textId="4E398590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9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4140C" id="_x0000_t202" coordsize="21600,21600" o:spt="202" path="m,l,21600r21600,l21600,xe">
              <v:stroke joinstyle="miter"/>
              <v:path gradientshapeok="t" o:connecttype="rect"/>
            </v:shapetype>
            <v:shape id="Textové pole 1616489492" o:spid="_x0000_s1026" type="#_x0000_t202" alt="Seyfor: Non-public / Neveřejné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23B0B9F" w14:textId="4E398590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9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8D6A" w14:textId="5C6C949B" w:rsidR="00C169C5" w:rsidRDefault="00C169C5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C8DE82F" wp14:editId="778918A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56303389" name="Textové pole 56303389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ED2FCF" w14:textId="2B57D0C3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8DE82F" id="_x0000_t202" coordsize="21600,21600" o:spt="202" path="m,l,21600r21600,l21600,xe">
              <v:stroke joinstyle="miter"/>
              <v:path gradientshapeok="t" o:connecttype="rect"/>
            </v:shapetype>
            <v:shape id="Textové pole 56303389" o:spid="_x0000_s1027" type="#_x0000_t202" alt="Seyfor: Non-public / Neveřejné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6ED2FCF" w14:textId="2B57D0C3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6F57" w14:textId="034EC8EE" w:rsidR="00C169C5" w:rsidRDefault="00C169C5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07EFC80" wp14:editId="2A1F80B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498905676" name="Textové pole 1498905676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FE9E92" w14:textId="4C15F6C5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9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EFC80" id="_x0000_t202" coordsize="21600,21600" o:spt="202" path="m,l,21600r21600,l21600,xe">
              <v:stroke joinstyle="miter"/>
              <v:path gradientshapeok="t" o:connecttype="rect"/>
            </v:shapetype>
            <v:shape id="Textové pole 1498905676" o:spid="_x0000_s1028" type="#_x0000_t202" alt="Seyfor: Non-public / Neveřejné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DFE9E92" w14:textId="4C15F6C5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9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CDE01" w14:textId="77777777" w:rsidR="005A7719" w:rsidRDefault="005A7719">
      <w:pPr>
        <w:spacing w:after="0" w:line="240" w:lineRule="auto"/>
      </w:pPr>
      <w:r>
        <w:separator/>
      </w:r>
    </w:p>
  </w:footnote>
  <w:footnote w:type="continuationSeparator" w:id="0">
    <w:p w14:paraId="7DA26B14" w14:textId="77777777" w:rsidR="005A7719" w:rsidRDefault="005A7719">
      <w:pPr>
        <w:spacing w:after="0" w:line="240" w:lineRule="auto"/>
      </w:pPr>
      <w:r>
        <w:continuationSeparator/>
      </w:r>
    </w:p>
  </w:footnote>
  <w:footnote w:type="continuationNotice" w:id="1">
    <w:p w14:paraId="2EF4D9E2" w14:textId="77777777" w:rsidR="005A7719" w:rsidRDefault="005A77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BB5C" w14:textId="77777777" w:rsidR="00872387" w:rsidRDefault="006D6175" w:rsidP="00BE0386">
    <w:pPr>
      <w:pStyle w:val="Zhlav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6F8C9C7F" wp14:editId="005CA163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F92715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F467A"/>
    <w:multiLevelType w:val="hybridMultilevel"/>
    <w:tmpl w:val="F3FCB1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D7770"/>
    <w:multiLevelType w:val="hybridMultilevel"/>
    <w:tmpl w:val="8BD4E812"/>
    <w:lvl w:ilvl="0" w:tplc="EC4CA3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042B3"/>
    <w:multiLevelType w:val="hybridMultilevel"/>
    <w:tmpl w:val="F4481B74"/>
    <w:lvl w:ilvl="0" w:tplc="EC4CA3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F203C"/>
    <w:multiLevelType w:val="hybridMultilevel"/>
    <w:tmpl w:val="B0CC2A7C"/>
    <w:lvl w:ilvl="0" w:tplc="EC4CA3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A0D28"/>
    <w:multiLevelType w:val="hybridMultilevel"/>
    <w:tmpl w:val="844CBE5A"/>
    <w:lvl w:ilvl="0" w:tplc="C29E99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63644"/>
    <w:multiLevelType w:val="hybridMultilevel"/>
    <w:tmpl w:val="33D022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96C98"/>
    <w:multiLevelType w:val="hybridMultilevel"/>
    <w:tmpl w:val="85A481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599565">
    <w:abstractNumId w:val="4"/>
  </w:num>
  <w:num w:numId="2" w16cid:durableId="636296436">
    <w:abstractNumId w:val="6"/>
  </w:num>
  <w:num w:numId="3" w16cid:durableId="1168718403">
    <w:abstractNumId w:val="5"/>
  </w:num>
  <w:num w:numId="4" w16cid:durableId="2046439343">
    <w:abstractNumId w:val="0"/>
  </w:num>
  <w:num w:numId="5" w16cid:durableId="233242713">
    <w:abstractNumId w:val="2"/>
  </w:num>
  <w:num w:numId="6" w16cid:durableId="1949005733">
    <w:abstractNumId w:val="3"/>
  </w:num>
  <w:num w:numId="7" w16cid:durableId="198129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5"/>
    <w:rsid w:val="00001F76"/>
    <w:rsid w:val="000065C2"/>
    <w:rsid w:val="00007BAD"/>
    <w:rsid w:val="000110C1"/>
    <w:rsid w:val="000117A6"/>
    <w:rsid w:val="000119E8"/>
    <w:rsid w:val="0001343F"/>
    <w:rsid w:val="000134DF"/>
    <w:rsid w:val="000141EB"/>
    <w:rsid w:val="00015C2B"/>
    <w:rsid w:val="00020317"/>
    <w:rsid w:val="00020BB6"/>
    <w:rsid w:val="0002215F"/>
    <w:rsid w:val="0002468A"/>
    <w:rsid w:val="00024F0C"/>
    <w:rsid w:val="00027B6A"/>
    <w:rsid w:val="0003009E"/>
    <w:rsid w:val="00030BF6"/>
    <w:rsid w:val="00032C3F"/>
    <w:rsid w:val="000349AE"/>
    <w:rsid w:val="000358D6"/>
    <w:rsid w:val="00037198"/>
    <w:rsid w:val="00040293"/>
    <w:rsid w:val="00040BBA"/>
    <w:rsid w:val="00042928"/>
    <w:rsid w:val="00045DD5"/>
    <w:rsid w:val="00047D92"/>
    <w:rsid w:val="000501F0"/>
    <w:rsid w:val="00053A27"/>
    <w:rsid w:val="000541B6"/>
    <w:rsid w:val="00055FF6"/>
    <w:rsid w:val="00056AF9"/>
    <w:rsid w:val="00060CCC"/>
    <w:rsid w:val="0006145D"/>
    <w:rsid w:val="00061DB0"/>
    <w:rsid w:val="000639FE"/>
    <w:rsid w:val="000647F0"/>
    <w:rsid w:val="00075A68"/>
    <w:rsid w:val="00077F7A"/>
    <w:rsid w:val="000819C6"/>
    <w:rsid w:val="00081D23"/>
    <w:rsid w:val="0008206D"/>
    <w:rsid w:val="00082C30"/>
    <w:rsid w:val="00083D7C"/>
    <w:rsid w:val="00084FB0"/>
    <w:rsid w:val="00090DB7"/>
    <w:rsid w:val="000930B2"/>
    <w:rsid w:val="00093DBB"/>
    <w:rsid w:val="000954D8"/>
    <w:rsid w:val="00095A71"/>
    <w:rsid w:val="00096112"/>
    <w:rsid w:val="00097201"/>
    <w:rsid w:val="000A0954"/>
    <w:rsid w:val="000A0F8C"/>
    <w:rsid w:val="000A4A94"/>
    <w:rsid w:val="000A784F"/>
    <w:rsid w:val="000B16A4"/>
    <w:rsid w:val="000B2266"/>
    <w:rsid w:val="000B288F"/>
    <w:rsid w:val="000B4BCA"/>
    <w:rsid w:val="000B72E6"/>
    <w:rsid w:val="000B7792"/>
    <w:rsid w:val="000C0B58"/>
    <w:rsid w:val="000C242A"/>
    <w:rsid w:val="000C2B70"/>
    <w:rsid w:val="000C2CF9"/>
    <w:rsid w:val="000C353B"/>
    <w:rsid w:val="000C3F1A"/>
    <w:rsid w:val="000C44CE"/>
    <w:rsid w:val="000C5D04"/>
    <w:rsid w:val="000C6860"/>
    <w:rsid w:val="000D3AE9"/>
    <w:rsid w:val="000D5785"/>
    <w:rsid w:val="000D6009"/>
    <w:rsid w:val="000D6595"/>
    <w:rsid w:val="000D72E5"/>
    <w:rsid w:val="000E13D5"/>
    <w:rsid w:val="000E27B6"/>
    <w:rsid w:val="000E2EDF"/>
    <w:rsid w:val="000E324B"/>
    <w:rsid w:val="000E4F97"/>
    <w:rsid w:val="000E6ACB"/>
    <w:rsid w:val="000E7E09"/>
    <w:rsid w:val="000F53B2"/>
    <w:rsid w:val="00100A98"/>
    <w:rsid w:val="00102736"/>
    <w:rsid w:val="0011291C"/>
    <w:rsid w:val="00114BF0"/>
    <w:rsid w:val="001204D0"/>
    <w:rsid w:val="001205B0"/>
    <w:rsid w:val="00121392"/>
    <w:rsid w:val="001235E0"/>
    <w:rsid w:val="00124D79"/>
    <w:rsid w:val="00126EF3"/>
    <w:rsid w:val="001305BE"/>
    <w:rsid w:val="00130624"/>
    <w:rsid w:val="00131870"/>
    <w:rsid w:val="00132F16"/>
    <w:rsid w:val="00133A5C"/>
    <w:rsid w:val="001344E8"/>
    <w:rsid w:val="001375E5"/>
    <w:rsid w:val="00142979"/>
    <w:rsid w:val="00144DA6"/>
    <w:rsid w:val="00145110"/>
    <w:rsid w:val="00150023"/>
    <w:rsid w:val="00154018"/>
    <w:rsid w:val="001541E3"/>
    <w:rsid w:val="00155B7E"/>
    <w:rsid w:val="00156726"/>
    <w:rsid w:val="00161412"/>
    <w:rsid w:val="001615C1"/>
    <w:rsid w:val="0016259A"/>
    <w:rsid w:val="00163131"/>
    <w:rsid w:val="00165755"/>
    <w:rsid w:val="00166CC7"/>
    <w:rsid w:val="001708EB"/>
    <w:rsid w:val="00170F71"/>
    <w:rsid w:val="00172EED"/>
    <w:rsid w:val="00175D29"/>
    <w:rsid w:val="00180768"/>
    <w:rsid w:val="00182A5A"/>
    <w:rsid w:val="001843E1"/>
    <w:rsid w:val="0018445B"/>
    <w:rsid w:val="00184BF2"/>
    <w:rsid w:val="00185639"/>
    <w:rsid w:val="00186760"/>
    <w:rsid w:val="00186D1C"/>
    <w:rsid w:val="00187CCD"/>
    <w:rsid w:val="0019067E"/>
    <w:rsid w:val="00194C7B"/>
    <w:rsid w:val="00194D46"/>
    <w:rsid w:val="00196C13"/>
    <w:rsid w:val="001A1DAC"/>
    <w:rsid w:val="001A26AD"/>
    <w:rsid w:val="001A42BC"/>
    <w:rsid w:val="001A4EE9"/>
    <w:rsid w:val="001A5927"/>
    <w:rsid w:val="001A63E2"/>
    <w:rsid w:val="001B0216"/>
    <w:rsid w:val="001B2544"/>
    <w:rsid w:val="001B26B3"/>
    <w:rsid w:val="001B4BCA"/>
    <w:rsid w:val="001B5BC9"/>
    <w:rsid w:val="001C35F2"/>
    <w:rsid w:val="001C7BA9"/>
    <w:rsid w:val="001D32AC"/>
    <w:rsid w:val="001D53C4"/>
    <w:rsid w:val="001D678F"/>
    <w:rsid w:val="001E196F"/>
    <w:rsid w:val="001E23EC"/>
    <w:rsid w:val="001E31E5"/>
    <w:rsid w:val="001E3470"/>
    <w:rsid w:val="001E353C"/>
    <w:rsid w:val="001E376D"/>
    <w:rsid w:val="001E7048"/>
    <w:rsid w:val="001F340A"/>
    <w:rsid w:val="001F591D"/>
    <w:rsid w:val="001F71F1"/>
    <w:rsid w:val="001F7325"/>
    <w:rsid w:val="001F7D47"/>
    <w:rsid w:val="00200945"/>
    <w:rsid w:val="00202BF7"/>
    <w:rsid w:val="00202EA1"/>
    <w:rsid w:val="00204679"/>
    <w:rsid w:val="00204FB7"/>
    <w:rsid w:val="002064BA"/>
    <w:rsid w:val="00207C26"/>
    <w:rsid w:val="0021004F"/>
    <w:rsid w:val="0021172D"/>
    <w:rsid w:val="0021240B"/>
    <w:rsid w:val="002177EA"/>
    <w:rsid w:val="002210CC"/>
    <w:rsid w:val="00222A5A"/>
    <w:rsid w:val="00224223"/>
    <w:rsid w:val="00225E10"/>
    <w:rsid w:val="00225E91"/>
    <w:rsid w:val="00227E27"/>
    <w:rsid w:val="002309F7"/>
    <w:rsid w:val="002310AC"/>
    <w:rsid w:val="0023485C"/>
    <w:rsid w:val="00234B3A"/>
    <w:rsid w:val="002416BB"/>
    <w:rsid w:val="00242288"/>
    <w:rsid w:val="00243DF3"/>
    <w:rsid w:val="0024549C"/>
    <w:rsid w:val="00250B43"/>
    <w:rsid w:val="002529F0"/>
    <w:rsid w:val="00252CB7"/>
    <w:rsid w:val="00256209"/>
    <w:rsid w:val="00256C79"/>
    <w:rsid w:val="00257AA4"/>
    <w:rsid w:val="00261657"/>
    <w:rsid w:val="00262187"/>
    <w:rsid w:val="0026390C"/>
    <w:rsid w:val="00263EC4"/>
    <w:rsid w:val="00275FCF"/>
    <w:rsid w:val="0027657D"/>
    <w:rsid w:val="002807FC"/>
    <w:rsid w:val="002828A3"/>
    <w:rsid w:val="00284178"/>
    <w:rsid w:val="002856D1"/>
    <w:rsid w:val="00286B13"/>
    <w:rsid w:val="00290889"/>
    <w:rsid w:val="002930CA"/>
    <w:rsid w:val="002A0131"/>
    <w:rsid w:val="002A0EA9"/>
    <w:rsid w:val="002A12F2"/>
    <w:rsid w:val="002A1BC1"/>
    <w:rsid w:val="002A23C9"/>
    <w:rsid w:val="002A7212"/>
    <w:rsid w:val="002B38C6"/>
    <w:rsid w:val="002B49C0"/>
    <w:rsid w:val="002B5835"/>
    <w:rsid w:val="002B6E9E"/>
    <w:rsid w:val="002C0BCD"/>
    <w:rsid w:val="002C161B"/>
    <w:rsid w:val="002C22AD"/>
    <w:rsid w:val="002D3FA1"/>
    <w:rsid w:val="002E29AA"/>
    <w:rsid w:val="002F1346"/>
    <w:rsid w:val="002F1803"/>
    <w:rsid w:val="002F5928"/>
    <w:rsid w:val="002F7147"/>
    <w:rsid w:val="003004B0"/>
    <w:rsid w:val="0030595C"/>
    <w:rsid w:val="00307691"/>
    <w:rsid w:val="00313618"/>
    <w:rsid w:val="003213EA"/>
    <w:rsid w:val="00321F6A"/>
    <w:rsid w:val="00325C65"/>
    <w:rsid w:val="00326388"/>
    <w:rsid w:val="00332FAA"/>
    <w:rsid w:val="00334AC7"/>
    <w:rsid w:val="00334B3A"/>
    <w:rsid w:val="0033568A"/>
    <w:rsid w:val="00335ED4"/>
    <w:rsid w:val="003362B3"/>
    <w:rsid w:val="00337208"/>
    <w:rsid w:val="0034110D"/>
    <w:rsid w:val="0034329E"/>
    <w:rsid w:val="00344FAB"/>
    <w:rsid w:val="00345F6D"/>
    <w:rsid w:val="00346D4C"/>
    <w:rsid w:val="003473F5"/>
    <w:rsid w:val="003477EF"/>
    <w:rsid w:val="00350552"/>
    <w:rsid w:val="00351572"/>
    <w:rsid w:val="0035182F"/>
    <w:rsid w:val="00353489"/>
    <w:rsid w:val="00356281"/>
    <w:rsid w:val="003569FF"/>
    <w:rsid w:val="00364621"/>
    <w:rsid w:val="00367607"/>
    <w:rsid w:val="00367C7F"/>
    <w:rsid w:val="00370693"/>
    <w:rsid w:val="00370A6B"/>
    <w:rsid w:val="00371279"/>
    <w:rsid w:val="003757B1"/>
    <w:rsid w:val="0038173B"/>
    <w:rsid w:val="0038615F"/>
    <w:rsid w:val="003958DE"/>
    <w:rsid w:val="003961E9"/>
    <w:rsid w:val="003973E3"/>
    <w:rsid w:val="00397CF5"/>
    <w:rsid w:val="003A14B1"/>
    <w:rsid w:val="003A6BB9"/>
    <w:rsid w:val="003A7D6C"/>
    <w:rsid w:val="003B1901"/>
    <w:rsid w:val="003B57D4"/>
    <w:rsid w:val="003B5E92"/>
    <w:rsid w:val="003B7782"/>
    <w:rsid w:val="003C07F9"/>
    <w:rsid w:val="003C0E92"/>
    <w:rsid w:val="003C12B6"/>
    <w:rsid w:val="003C37C0"/>
    <w:rsid w:val="003C3D23"/>
    <w:rsid w:val="003C3F5A"/>
    <w:rsid w:val="003C6171"/>
    <w:rsid w:val="003C6C33"/>
    <w:rsid w:val="003C7A0E"/>
    <w:rsid w:val="003D11A2"/>
    <w:rsid w:val="003D2B70"/>
    <w:rsid w:val="003D3250"/>
    <w:rsid w:val="003D5B9E"/>
    <w:rsid w:val="003D6DA9"/>
    <w:rsid w:val="003E266D"/>
    <w:rsid w:val="003F0604"/>
    <w:rsid w:val="003F4C18"/>
    <w:rsid w:val="003F4D81"/>
    <w:rsid w:val="003F728F"/>
    <w:rsid w:val="003F7361"/>
    <w:rsid w:val="004026F1"/>
    <w:rsid w:val="00403B50"/>
    <w:rsid w:val="004042B3"/>
    <w:rsid w:val="00412F65"/>
    <w:rsid w:val="004221D0"/>
    <w:rsid w:val="00422EBB"/>
    <w:rsid w:val="00423705"/>
    <w:rsid w:val="00423F58"/>
    <w:rsid w:val="004244C9"/>
    <w:rsid w:val="00426604"/>
    <w:rsid w:val="00430D53"/>
    <w:rsid w:val="00432DCC"/>
    <w:rsid w:val="00433031"/>
    <w:rsid w:val="00437D6A"/>
    <w:rsid w:val="004410E9"/>
    <w:rsid w:val="00441F67"/>
    <w:rsid w:val="004420BE"/>
    <w:rsid w:val="00453251"/>
    <w:rsid w:val="0045359D"/>
    <w:rsid w:val="0045429C"/>
    <w:rsid w:val="00454506"/>
    <w:rsid w:val="00454D23"/>
    <w:rsid w:val="00455E03"/>
    <w:rsid w:val="004567BB"/>
    <w:rsid w:val="00457145"/>
    <w:rsid w:val="004578FF"/>
    <w:rsid w:val="00457EC1"/>
    <w:rsid w:val="00461152"/>
    <w:rsid w:val="00462A91"/>
    <w:rsid w:val="00462C69"/>
    <w:rsid w:val="00465043"/>
    <w:rsid w:val="00467F7D"/>
    <w:rsid w:val="004716A0"/>
    <w:rsid w:val="00472137"/>
    <w:rsid w:val="00473A88"/>
    <w:rsid w:val="004763AF"/>
    <w:rsid w:val="00480E5F"/>
    <w:rsid w:val="004825A0"/>
    <w:rsid w:val="00490932"/>
    <w:rsid w:val="004951BD"/>
    <w:rsid w:val="00495226"/>
    <w:rsid w:val="00496A0D"/>
    <w:rsid w:val="004B0BA2"/>
    <w:rsid w:val="004B542C"/>
    <w:rsid w:val="004C3993"/>
    <w:rsid w:val="004C7716"/>
    <w:rsid w:val="004D0548"/>
    <w:rsid w:val="004D2EE0"/>
    <w:rsid w:val="004D5C52"/>
    <w:rsid w:val="004E13A7"/>
    <w:rsid w:val="004E370F"/>
    <w:rsid w:val="004E7879"/>
    <w:rsid w:val="004F6DD0"/>
    <w:rsid w:val="004F6FB0"/>
    <w:rsid w:val="005008EC"/>
    <w:rsid w:val="00500B1A"/>
    <w:rsid w:val="00500B47"/>
    <w:rsid w:val="00502070"/>
    <w:rsid w:val="0050323D"/>
    <w:rsid w:val="00503C96"/>
    <w:rsid w:val="005044F9"/>
    <w:rsid w:val="00507444"/>
    <w:rsid w:val="00507DD2"/>
    <w:rsid w:val="00511C2B"/>
    <w:rsid w:val="00512D92"/>
    <w:rsid w:val="00514DDA"/>
    <w:rsid w:val="0051742A"/>
    <w:rsid w:val="00520D0D"/>
    <w:rsid w:val="005223F3"/>
    <w:rsid w:val="00533A6E"/>
    <w:rsid w:val="00533AB7"/>
    <w:rsid w:val="00537C57"/>
    <w:rsid w:val="005426C7"/>
    <w:rsid w:val="00542765"/>
    <w:rsid w:val="00543495"/>
    <w:rsid w:val="00544B09"/>
    <w:rsid w:val="005457D6"/>
    <w:rsid w:val="005464F7"/>
    <w:rsid w:val="0054694E"/>
    <w:rsid w:val="005472F0"/>
    <w:rsid w:val="00550B0A"/>
    <w:rsid w:val="005527CE"/>
    <w:rsid w:val="00552AC7"/>
    <w:rsid w:val="0055369E"/>
    <w:rsid w:val="00554574"/>
    <w:rsid w:val="00557EF7"/>
    <w:rsid w:val="005608C8"/>
    <w:rsid w:val="0056220C"/>
    <w:rsid w:val="0056392D"/>
    <w:rsid w:val="00564FC1"/>
    <w:rsid w:val="00565746"/>
    <w:rsid w:val="0056632C"/>
    <w:rsid w:val="00570134"/>
    <w:rsid w:val="0057042F"/>
    <w:rsid w:val="005739C5"/>
    <w:rsid w:val="005777E2"/>
    <w:rsid w:val="00577A21"/>
    <w:rsid w:val="00580D61"/>
    <w:rsid w:val="00581465"/>
    <w:rsid w:val="005821DE"/>
    <w:rsid w:val="005827C5"/>
    <w:rsid w:val="00582CB0"/>
    <w:rsid w:val="0058336B"/>
    <w:rsid w:val="00585639"/>
    <w:rsid w:val="0058785C"/>
    <w:rsid w:val="00592882"/>
    <w:rsid w:val="00596138"/>
    <w:rsid w:val="005968C5"/>
    <w:rsid w:val="00597763"/>
    <w:rsid w:val="005A05A4"/>
    <w:rsid w:val="005A1A44"/>
    <w:rsid w:val="005A1E1F"/>
    <w:rsid w:val="005A3BC0"/>
    <w:rsid w:val="005A7029"/>
    <w:rsid w:val="005A7719"/>
    <w:rsid w:val="005B1539"/>
    <w:rsid w:val="005B1668"/>
    <w:rsid w:val="005B28D4"/>
    <w:rsid w:val="005B3727"/>
    <w:rsid w:val="005B41E4"/>
    <w:rsid w:val="005B4504"/>
    <w:rsid w:val="005B57DD"/>
    <w:rsid w:val="005C1685"/>
    <w:rsid w:val="005C51D5"/>
    <w:rsid w:val="005C560B"/>
    <w:rsid w:val="005C5BAC"/>
    <w:rsid w:val="005C6C01"/>
    <w:rsid w:val="005C7349"/>
    <w:rsid w:val="005C7819"/>
    <w:rsid w:val="005D0121"/>
    <w:rsid w:val="005D08EF"/>
    <w:rsid w:val="005D0907"/>
    <w:rsid w:val="005D5C6F"/>
    <w:rsid w:val="005D6A02"/>
    <w:rsid w:val="005D6EDC"/>
    <w:rsid w:val="005E11CD"/>
    <w:rsid w:val="005E2A22"/>
    <w:rsid w:val="005E7779"/>
    <w:rsid w:val="005E7E83"/>
    <w:rsid w:val="005F0EFD"/>
    <w:rsid w:val="005F3C14"/>
    <w:rsid w:val="005F7FE1"/>
    <w:rsid w:val="00600D38"/>
    <w:rsid w:val="00600F06"/>
    <w:rsid w:val="00601FB7"/>
    <w:rsid w:val="00602E96"/>
    <w:rsid w:val="00602F7B"/>
    <w:rsid w:val="006104E0"/>
    <w:rsid w:val="0061070F"/>
    <w:rsid w:val="0061186A"/>
    <w:rsid w:val="00611974"/>
    <w:rsid w:val="00617D5A"/>
    <w:rsid w:val="006208C5"/>
    <w:rsid w:val="0062121B"/>
    <w:rsid w:val="00621E78"/>
    <w:rsid w:val="00622554"/>
    <w:rsid w:val="00626031"/>
    <w:rsid w:val="006267D6"/>
    <w:rsid w:val="00631693"/>
    <w:rsid w:val="00632B27"/>
    <w:rsid w:val="00634758"/>
    <w:rsid w:val="00640622"/>
    <w:rsid w:val="0064279C"/>
    <w:rsid w:val="00642984"/>
    <w:rsid w:val="00643CEA"/>
    <w:rsid w:val="00644E15"/>
    <w:rsid w:val="0064733B"/>
    <w:rsid w:val="006476FF"/>
    <w:rsid w:val="00652B21"/>
    <w:rsid w:val="00653C00"/>
    <w:rsid w:val="00657C93"/>
    <w:rsid w:val="00663729"/>
    <w:rsid w:val="0066391E"/>
    <w:rsid w:val="00665525"/>
    <w:rsid w:val="00665CD6"/>
    <w:rsid w:val="00667D86"/>
    <w:rsid w:val="006705CF"/>
    <w:rsid w:val="006779D1"/>
    <w:rsid w:val="00677D79"/>
    <w:rsid w:val="00681F24"/>
    <w:rsid w:val="006908BA"/>
    <w:rsid w:val="0069215F"/>
    <w:rsid w:val="006922D8"/>
    <w:rsid w:val="00693651"/>
    <w:rsid w:val="00693AC7"/>
    <w:rsid w:val="00694567"/>
    <w:rsid w:val="00694707"/>
    <w:rsid w:val="0069513A"/>
    <w:rsid w:val="0069680F"/>
    <w:rsid w:val="006A4967"/>
    <w:rsid w:val="006A4DDE"/>
    <w:rsid w:val="006A57C8"/>
    <w:rsid w:val="006A6DC0"/>
    <w:rsid w:val="006A6E25"/>
    <w:rsid w:val="006A7343"/>
    <w:rsid w:val="006B17F2"/>
    <w:rsid w:val="006B1977"/>
    <w:rsid w:val="006C07CB"/>
    <w:rsid w:val="006C145D"/>
    <w:rsid w:val="006C1977"/>
    <w:rsid w:val="006C2589"/>
    <w:rsid w:val="006C7DBC"/>
    <w:rsid w:val="006D064E"/>
    <w:rsid w:val="006D3585"/>
    <w:rsid w:val="006D3A03"/>
    <w:rsid w:val="006D6175"/>
    <w:rsid w:val="006E17BE"/>
    <w:rsid w:val="006E250A"/>
    <w:rsid w:val="006E4C47"/>
    <w:rsid w:val="006E7D67"/>
    <w:rsid w:val="006F25F9"/>
    <w:rsid w:val="006F4574"/>
    <w:rsid w:val="006F6D5B"/>
    <w:rsid w:val="00702F2A"/>
    <w:rsid w:val="0070362E"/>
    <w:rsid w:val="00703A71"/>
    <w:rsid w:val="00704488"/>
    <w:rsid w:val="00704B32"/>
    <w:rsid w:val="007078DB"/>
    <w:rsid w:val="00711292"/>
    <w:rsid w:val="00714CD2"/>
    <w:rsid w:val="00714F9B"/>
    <w:rsid w:val="007153E7"/>
    <w:rsid w:val="00715A0F"/>
    <w:rsid w:val="007227BA"/>
    <w:rsid w:val="00727537"/>
    <w:rsid w:val="0073031C"/>
    <w:rsid w:val="00730F9F"/>
    <w:rsid w:val="0073660F"/>
    <w:rsid w:val="0074196F"/>
    <w:rsid w:val="0074308C"/>
    <w:rsid w:val="0075513A"/>
    <w:rsid w:val="00755F60"/>
    <w:rsid w:val="00757D3C"/>
    <w:rsid w:val="00757E4D"/>
    <w:rsid w:val="00760CA9"/>
    <w:rsid w:val="007625BF"/>
    <w:rsid w:val="00763D7B"/>
    <w:rsid w:val="00766810"/>
    <w:rsid w:val="00770147"/>
    <w:rsid w:val="0077114C"/>
    <w:rsid w:val="007711D0"/>
    <w:rsid w:val="00773AEB"/>
    <w:rsid w:val="007830A5"/>
    <w:rsid w:val="00783733"/>
    <w:rsid w:val="007845BC"/>
    <w:rsid w:val="00784FD1"/>
    <w:rsid w:val="007858B4"/>
    <w:rsid w:val="00785EB6"/>
    <w:rsid w:val="007977FF"/>
    <w:rsid w:val="007A0C92"/>
    <w:rsid w:val="007A16FE"/>
    <w:rsid w:val="007A3007"/>
    <w:rsid w:val="007A35AB"/>
    <w:rsid w:val="007A37EC"/>
    <w:rsid w:val="007A3B08"/>
    <w:rsid w:val="007A3BC0"/>
    <w:rsid w:val="007A492E"/>
    <w:rsid w:val="007B0020"/>
    <w:rsid w:val="007B05D5"/>
    <w:rsid w:val="007B6D6C"/>
    <w:rsid w:val="007B7477"/>
    <w:rsid w:val="007C069B"/>
    <w:rsid w:val="007C1637"/>
    <w:rsid w:val="007C3ED3"/>
    <w:rsid w:val="007C768A"/>
    <w:rsid w:val="007C7CC8"/>
    <w:rsid w:val="007D14E7"/>
    <w:rsid w:val="007D171B"/>
    <w:rsid w:val="007D388C"/>
    <w:rsid w:val="007D3C89"/>
    <w:rsid w:val="007D4584"/>
    <w:rsid w:val="007D4945"/>
    <w:rsid w:val="007D53FD"/>
    <w:rsid w:val="007D5FC2"/>
    <w:rsid w:val="007D6C88"/>
    <w:rsid w:val="007D7CED"/>
    <w:rsid w:val="007E1043"/>
    <w:rsid w:val="007E2686"/>
    <w:rsid w:val="007E38F6"/>
    <w:rsid w:val="007E4116"/>
    <w:rsid w:val="007F4535"/>
    <w:rsid w:val="007F563E"/>
    <w:rsid w:val="007F5ADC"/>
    <w:rsid w:val="008000FD"/>
    <w:rsid w:val="00802DE7"/>
    <w:rsid w:val="00805BB5"/>
    <w:rsid w:val="00806F4E"/>
    <w:rsid w:val="00814907"/>
    <w:rsid w:val="00816F30"/>
    <w:rsid w:val="008242E1"/>
    <w:rsid w:val="00825460"/>
    <w:rsid w:val="008257CF"/>
    <w:rsid w:val="00825FC8"/>
    <w:rsid w:val="00827AD1"/>
    <w:rsid w:val="00827F4F"/>
    <w:rsid w:val="008319D9"/>
    <w:rsid w:val="00832083"/>
    <w:rsid w:val="00840695"/>
    <w:rsid w:val="00842F86"/>
    <w:rsid w:val="00843649"/>
    <w:rsid w:val="00843856"/>
    <w:rsid w:val="008439F1"/>
    <w:rsid w:val="00844F2A"/>
    <w:rsid w:val="00845BB2"/>
    <w:rsid w:val="00850AE4"/>
    <w:rsid w:val="00850F48"/>
    <w:rsid w:val="00851350"/>
    <w:rsid w:val="00851500"/>
    <w:rsid w:val="00862960"/>
    <w:rsid w:val="00864E00"/>
    <w:rsid w:val="00870E4D"/>
    <w:rsid w:val="008717F4"/>
    <w:rsid w:val="00872387"/>
    <w:rsid w:val="00872A00"/>
    <w:rsid w:val="008776AD"/>
    <w:rsid w:val="00880227"/>
    <w:rsid w:val="00880509"/>
    <w:rsid w:val="00882D96"/>
    <w:rsid w:val="00884303"/>
    <w:rsid w:val="00885657"/>
    <w:rsid w:val="008863F7"/>
    <w:rsid w:val="0088797A"/>
    <w:rsid w:val="00887D47"/>
    <w:rsid w:val="008920FD"/>
    <w:rsid w:val="0089379B"/>
    <w:rsid w:val="00894633"/>
    <w:rsid w:val="00896204"/>
    <w:rsid w:val="0089696F"/>
    <w:rsid w:val="008A2BA7"/>
    <w:rsid w:val="008A2C17"/>
    <w:rsid w:val="008B63E3"/>
    <w:rsid w:val="008B7D76"/>
    <w:rsid w:val="008C3FAE"/>
    <w:rsid w:val="008D12BE"/>
    <w:rsid w:val="008D5C48"/>
    <w:rsid w:val="008E2686"/>
    <w:rsid w:val="008E2F09"/>
    <w:rsid w:val="008E3392"/>
    <w:rsid w:val="008E4C27"/>
    <w:rsid w:val="008F0987"/>
    <w:rsid w:val="008F181B"/>
    <w:rsid w:val="00900740"/>
    <w:rsid w:val="009008C9"/>
    <w:rsid w:val="0090393E"/>
    <w:rsid w:val="00903AC2"/>
    <w:rsid w:val="0090512E"/>
    <w:rsid w:val="009057A5"/>
    <w:rsid w:val="009058D0"/>
    <w:rsid w:val="00905AEC"/>
    <w:rsid w:val="00906229"/>
    <w:rsid w:val="009134C9"/>
    <w:rsid w:val="00916127"/>
    <w:rsid w:val="009211D1"/>
    <w:rsid w:val="0092292F"/>
    <w:rsid w:val="00923106"/>
    <w:rsid w:val="009301BD"/>
    <w:rsid w:val="0093055E"/>
    <w:rsid w:val="009318DA"/>
    <w:rsid w:val="009363BE"/>
    <w:rsid w:val="00936478"/>
    <w:rsid w:val="00936E1D"/>
    <w:rsid w:val="009428EA"/>
    <w:rsid w:val="0094410E"/>
    <w:rsid w:val="009449E1"/>
    <w:rsid w:val="00945738"/>
    <w:rsid w:val="009544B7"/>
    <w:rsid w:val="00954F23"/>
    <w:rsid w:val="009572C3"/>
    <w:rsid w:val="00960D48"/>
    <w:rsid w:val="00960F6B"/>
    <w:rsid w:val="00962525"/>
    <w:rsid w:val="00967E48"/>
    <w:rsid w:val="009705AA"/>
    <w:rsid w:val="00971D65"/>
    <w:rsid w:val="00972709"/>
    <w:rsid w:val="00972F49"/>
    <w:rsid w:val="00974AF0"/>
    <w:rsid w:val="00975119"/>
    <w:rsid w:val="00975361"/>
    <w:rsid w:val="0098245E"/>
    <w:rsid w:val="009825CD"/>
    <w:rsid w:val="009832BA"/>
    <w:rsid w:val="00986FDD"/>
    <w:rsid w:val="00987BCD"/>
    <w:rsid w:val="009912B4"/>
    <w:rsid w:val="009A013E"/>
    <w:rsid w:val="009A376E"/>
    <w:rsid w:val="009A7E5E"/>
    <w:rsid w:val="009B01DD"/>
    <w:rsid w:val="009B32DA"/>
    <w:rsid w:val="009B3684"/>
    <w:rsid w:val="009B51CF"/>
    <w:rsid w:val="009B7169"/>
    <w:rsid w:val="009B71BC"/>
    <w:rsid w:val="009C049C"/>
    <w:rsid w:val="009C0A10"/>
    <w:rsid w:val="009C14DC"/>
    <w:rsid w:val="009C45CE"/>
    <w:rsid w:val="009C45CF"/>
    <w:rsid w:val="009C5806"/>
    <w:rsid w:val="009C6484"/>
    <w:rsid w:val="009C6BAF"/>
    <w:rsid w:val="009D1E48"/>
    <w:rsid w:val="009D32C9"/>
    <w:rsid w:val="009D60EE"/>
    <w:rsid w:val="009E420F"/>
    <w:rsid w:val="009E60AC"/>
    <w:rsid w:val="009E6DBD"/>
    <w:rsid w:val="009E7483"/>
    <w:rsid w:val="009F0B92"/>
    <w:rsid w:val="009F1DBF"/>
    <w:rsid w:val="009F4336"/>
    <w:rsid w:val="009F4AFB"/>
    <w:rsid w:val="009F6584"/>
    <w:rsid w:val="009F7778"/>
    <w:rsid w:val="00A00140"/>
    <w:rsid w:val="00A01FF3"/>
    <w:rsid w:val="00A0280B"/>
    <w:rsid w:val="00A0350C"/>
    <w:rsid w:val="00A0792A"/>
    <w:rsid w:val="00A10092"/>
    <w:rsid w:val="00A123E7"/>
    <w:rsid w:val="00A137B5"/>
    <w:rsid w:val="00A14206"/>
    <w:rsid w:val="00A157B1"/>
    <w:rsid w:val="00A16478"/>
    <w:rsid w:val="00A219EB"/>
    <w:rsid w:val="00A25711"/>
    <w:rsid w:val="00A25CC4"/>
    <w:rsid w:val="00A342F7"/>
    <w:rsid w:val="00A34772"/>
    <w:rsid w:val="00A35FA2"/>
    <w:rsid w:val="00A36C69"/>
    <w:rsid w:val="00A3780C"/>
    <w:rsid w:val="00A40B0E"/>
    <w:rsid w:val="00A421C5"/>
    <w:rsid w:val="00A42574"/>
    <w:rsid w:val="00A45758"/>
    <w:rsid w:val="00A45BEB"/>
    <w:rsid w:val="00A45D07"/>
    <w:rsid w:val="00A47394"/>
    <w:rsid w:val="00A504B6"/>
    <w:rsid w:val="00A516B1"/>
    <w:rsid w:val="00A51FE4"/>
    <w:rsid w:val="00A53DB9"/>
    <w:rsid w:val="00A54A4A"/>
    <w:rsid w:val="00A616F0"/>
    <w:rsid w:val="00A62274"/>
    <w:rsid w:val="00A63F50"/>
    <w:rsid w:val="00A6775F"/>
    <w:rsid w:val="00A67928"/>
    <w:rsid w:val="00A7029F"/>
    <w:rsid w:val="00A74DF4"/>
    <w:rsid w:val="00A81048"/>
    <w:rsid w:val="00A85DD0"/>
    <w:rsid w:val="00A87964"/>
    <w:rsid w:val="00A87C8F"/>
    <w:rsid w:val="00A9015E"/>
    <w:rsid w:val="00A90906"/>
    <w:rsid w:val="00A911A4"/>
    <w:rsid w:val="00A92CBF"/>
    <w:rsid w:val="00AA0137"/>
    <w:rsid w:val="00AA2754"/>
    <w:rsid w:val="00AA7358"/>
    <w:rsid w:val="00AA7EE0"/>
    <w:rsid w:val="00AA7FBA"/>
    <w:rsid w:val="00AB2626"/>
    <w:rsid w:val="00AB2FD8"/>
    <w:rsid w:val="00AB446F"/>
    <w:rsid w:val="00AB4F7A"/>
    <w:rsid w:val="00AB5722"/>
    <w:rsid w:val="00AB6A9D"/>
    <w:rsid w:val="00AC3304"/>
    <w:rsid w:val="00AC3488"/>
    <w:rsid w:val="00AC73D0"/>
    <w:rsid w:val="00AD0B95"/>
    <w:rsid w:val="00AD369F"/>
    <w:rsid w:val="00AE073B"/>
    <w:rsid w:val="00AE2232"/>
    <w:rsid w:val="00AE38A1"/>
    <w:rsid w:val="00AE4425"/>
    <w:rsid w:val="00AF2E59"/>
    <w:rsid w:val="00AF482D"/>
    <w:rsid w:val="00AF5C77"/>
    <w:rsid w:val="00AF72BB"/>
    <w:rsid w:val="00B024C9"/>
    <w:rsid w:val="00B05097"/>
    <w:rsid w:val="00B0626C"/>
    <w:rsid w:val="00B066D7"/>
    <w:rsid w:val="00B06D59"/>
    <w:rsid w:val="00B07516"/>
    <w:rsid w:val="00B115D4"/>
    <w:rsid w:val="00B12202"/>
    <w:rsid w:val="00B13AE8"/>
    <w:rsid w:val="00B15691"/>
    <w:rsid w:val="00B217F0"/>
    <w:rsid w:val="00B22F8E"/>
    <w:rsid w:val="00B23843"/>
    <w:rsid w:val="00B254D9"/>
    <w:rsid w:val="00B25E1F"/>
    <w:rsid w:val="00B31708"/>
    <w:rsid w:val="00B322B2"/>
    <w:rsid w:val="00B337FB"/>
    <w:rsid w:val="00B33C5A"/>
    <w:rsid w:val="00B35043"/>
    <w:rsid w:val="00B401DB"/>
    <w:rsid w:val="00B433B2"/>
    <w:rsid w:val="00B513A7"/>
    <w:rsid w:val="00B51CA6"/>
    <w:rsid w:val="00B528C8"/>
    <w:rsid w:val="00B57A3C"/>
    <w:rsid w:val="00B65D2C"/>
    <w:rsid w:val="00B67F6E"/>
    <w:rsid w:val="00B74E69"/>
    <w:rsid w:val="00B7585F"/>
    <w:rsid w:val="00B83027"/>
    <w:rsid w:val="00B83913"/>
    <w:rsid w:val="00B87349"/>
    <w:rsid w:val="00B9312A"/>
    <w:rsid w:val="00B932F3"/>
    <w:rsid w:val="00B95C5D"/>
    <w:rsid w:val="00B97ED4"/>
    <w:rsid w:val="00BA0BD9"/>
    <w:rsid w:val="00BA0F4B"/>
    <w:rsid w:val="00BA35D8"/>
    <w:rsid w:val="00BA38BF"/>
    <w:rsid w:val="00BA4060"/>
    <w:rsid w:val="00BB1675"/>
    <w:rsid w:val="00BB363E"/>
    <w:rsid w:val="00BC3233"/>
    <w:rsid w:val="00BC4BEB"/>
    <w:rsid w:val="00BC6D1E"/>
    <w:rsid w:val="00BD12CA"/>
    <w:rsid w:val="00BD1892"/>
    <w:rsid w:val="00BD199E"/>
    <w:rsid w:val="00BD317F"/>
    <w:rsid w:val="00BD4F9F"/>
    <w:rsid w:val="00BD6FB2"/>
    <w:rsid w:val="00BD7985"/>
    <w:rsid w:val="00BE1C80"/>
    <w:rsid w:val="00BE29F1"/>
    <w:rsid w:val="00BE3988"/>
    <w:rsid w:val="00BE4F14"/>
    <w:rsid w:val="00BE6DED"/>
    <w:rsid w:val="00BF04CE"/>
    <w:rsid w:val="00BF1EAE"/>
    <w:rsid w:val="00BF2ACE"/>
    <w:rsid w:val="00BF412C"/>
    <w:rsid w:val="00BF5F56"/>
    <w:rsid w:val="00C00A66"/>
    <w:rsid w:val="00C01876"/>
    <w:rsid w:val="00C01B68"/>
    <w:rsid w:val="00C02144"/>
    <w:rsid w:val="00C02472"/>
    <w:rsid w:val="00C05DE6"/>
    <w:rsid w:val="00C07FE6"/>
    <w:rsid w:val="00C1034B"/>
    <w:rsid w:val="00C108B1"/>
    <w:rsid w:val="00C11CA7"/>
    <w:rsid w:val="00C1203B"/>
    <w:rsid w:val="00C14E33"/>
    <w:rsid w:val="00C14F4F"/>
    <w:rsid w:val="00C14F6E"/>
    <w:rsid w:val="00C15136"/>
    <w:rsid w:val="00C169C5"/>
    <w:rsid w:val="00C17E48"/>
    <w:rsid w:val="00C275AA"/>
    <w:rsid w:val="00C307E6"/>
    <w:rsid w:val="00C33960"/>
    <w:rsid w:val="00C34DBA"/>
    <w:rsid w:val="00C40C26"/>
    <w:rsid w:val="00C462B7"/>
    <w:rsid w:val="00C508A8"/>
    <w:rsid w:val="00C513F3"/>
    <w:rsid w:val="00C55905"/>
    <w:rsid w:val="00C567EB"/>
    <w:rsid w:val="00C57AC1"/>
    <w:rsid w:val="00C602E4"/>
    <w:rsid w:val="00C6117A"/>
    <w:rsid w:val="00C61415"/>
    <w:rsid w:val="00C62ABF"/>
    <w:rsid w:val="00C62D44"/>
    <w:rsid w:val="00C64A07"/>
    <w:rsid w:val="00C65368"/>
    <w:rsid w:val="00C67E5D"/>
    <w:rsid w:val="00C70C1C"/>
    <w:rsid w:val="00C71193"/>
    <w:rsid w:val="00C72BBB"/>
    <w:rsid w:val="00C737EF"/>
    <w:rsid w:val="00C73E5C"/>
    <w:rsid w:val="00C75357"/>
    <w:rsid w:val="00C864DE"/>
    <w:rsid w:val="00C8668E"/>
    <w:rsid w:val="00C86C7C"/>
    <w:rsid w:val="00C91597"/>
    <w:rsid w:val="00C928F2"/>
    <w:rsid w:val="00C92B76"/>
    <w:rsid w:val="00C94832"/>
    <w:rsid w:val="00C95764"/>
    <w:rsid w:val="00CA2A94"/>
    <w:rsid w:val="00CA31F9"/>
    <w:rsid w:val="00CA3C0C"/>
    <w:rsid w:val="00CA4F98"/>
    <w:rsid w:val="00CA78F5"/>
    <w:rsid w:val="00CB17CB"/>
    <w:rsid w:val="00CB25BD"/>
    <w:rsid w:val="00CB25D5"/>
    <w:rsid w:val="00CB2714"/>
    <w:rsid w:val="00CB41F5"/>
    <w:rsid w:val="00CB45A1"/>
    <w:rsid w:val="00CB5994"/>
    <w:rsid w:val="00CB7DD1"/>
    <w:rsid w:val="00CC1248"/>
    <w:rsid w:val="00CC4BF4"/>
    <w:rsid w:val="00CC5EFE"/>
    <w:rsid w:val="00CD2967"/>
    <w:rsid w:val="00CD337D"/>
    <w:rsid w:val="00CD65CB"/>
    <w:rsid w:val="00CE672C"/>
    <w:rsid w:val="00CE7DE7"/>
    <w:rsid w:val="00CF3D8C"/>
    <w:rsid w:val="00CF3FEC"/>
    <w:rsid w:val="00CF6E7E"/>
    <w:rsid w:val="00CF711A"/>
    <w:rsid w:val="00CF7C0B"/>
    <w:rsid w:val="00D01C62"/>
    <w:rsid w:val="00D04A94"/>
    <w:rsid w:val="00D07774"/>
    <w:rsid w:val="00D134DB"/>
    <w:rsid w:val="00D13842"/>
    <w:rsid w:val="00D149C0"/>
    <w:rsid w:val="00D175AD"/>
    <w:rsid w:val="00D21D1D"/>
    <w:rsid w:val="00D236E0"/>
    <w:rsid w:val="00D27E7B"/>
    <w:rsid w:val="00D33406"/>
    <w:rsid w:val="00D34217"/>
    <w:rsid w:val="00D36025"/>
    <w:rsid w:val="00D43C2C"/>
    <w:rsid w:val="00D4722C"/>
    <w:rsid w:val="00D5065F"/>
    <w:rsid w:val="00D50AE3"/>
    <w:rsid w:val="00D51796"/>
    <w:rsid w:val="00D52B2D"/>
    <w:rsid w:val="00D54E69"/>
    <w:rsid w:val="00D55FE9"/>
    <w:rsid w:val="00D57378"/>
    <w:rsid w:val="00D575B8"/>
    <w:rsid w:val="00D62847"/>
    <w:rsid w:val="00D65144"/>
    <w:rsid w:val="00D70DA4"/>
    <w:rsid w:val="00D710D2"/>
    <w:rsid w:val="00D7430F"/>
    <w:rsid w:val="00D74499"/>
    <w:rsid w:val="00D74A7C"/>
    <w:rsid w:val="00D7745E"/>
    <w:rsid w:val="00D779E5"/>
    <w:rsid w:val="00D817EE"/>
    <w:rsid w:val="00D825C6"/>
    <w:rsid w:val="00D82FBE"/>
    <w:rsid w:val="00D83AF9"/>
    <w:rsid w:val="00D83F44"/>
    <w:rsid w:val="00D851F2"/>
    <w:rsid w:val="00D904CE"/>
    <w:rsid w:val="00D90C25"/>
    <w:rsid w:val="00D9349E"/>
    <w:rsid w:val="00D951A7"/>
    <w:rsid w:val="00D958C6"/>
    <w:rsid w:val="00D96DD1"/>
    <w:rsid w:val="00DA0A33"/>
    <w:rsid w:val="00DA1386"/>
    <w:rsid w:val="00DA1772"/>
    <w:rsid w:val="00DA3947"/>
    <w:rsid w:val="00DA50F9"/>
    <w:rsid w:val="00DA60CE"/>
    <w:rsid w:val="00DA720A"/>
    <w:rsid w:val="00DB31EC"/>
    <w:rsid w:val="00DB5CA5"/>
    <w:rsid w:val="00DB5DC3"/>
    <w:rsid w:val="00DB5F4D"/>
    <w:rsid w:val="00DC36BA"/>
    <w:rsid w:val="00DD3BC7"/>
    <w:rsid w:val="00DD3DD9"/>
    <w:rsid w:val="00DD435F"/>
    <w:rsid w:val="00DD5482"/>
    <w:rsid w:val="00DD5A8C"/>
    <w:rsid w:val="00DE06F2"/>
    <w:rsid w:val="00DE2227"/>
    <w:rsid w:val="00DE3E83"/>
    <w:rsid w:val="00DE7DAF"/>
    <w:rsid w:val="00DF089A"/>
    <w:rsid w:val="00DF192C"/>
    <w:rsid w:val="00DF6D36"/>
    <w:rsid w:val="00E00BD6"/>
    <w:rsid w:val="00E00EE1"/>
    <w:rsid w:val="00E01BED"/>
    <w:rsid w:val="00E0277E"/>
    <w:rsid w:val="00E04606"/>
    <w:rsid w:val="00E05081"/>
    <w:rsid w:val="00E05978"/>
    <w:rsid w:val="00E10339"/>
    <w:rsid w:val="00E13520"/>
    <w:rsid w:val="00E1561C"/>
    <w:rsid w:val="00E1677A"/>
    <w:rsid w:val="00E16B83"/>
    <w:rsid w:val="00E17BBC"/>
    <w:rsid w:val="00E20432"/>
    <w:rsid w:val="00E2057E"/>
    <w:rsid w:val="00E2325A"/>
    <w:rsid w:val="00E23410"/>
    <w:rsid w:val="00E23D39"/>
    <w:rsid w:val="00E3218B"/>
    <w:rsid w:val="00E359FA"/>
    <w:rsid w:val="00E3619E"/>
    <w:rsid w:val="00E36F0F"/>
    <w:rsid w:val="00E371E9"/>
    <w:rsid w:val="00E4070B"/>
    <w:rsid w:val="00E40E28"/>
    <w:rsid w:val="00E43432"/>
    <w:rsid w:val="00E44C97"/>
    <w:rsid w:val="00E4565D"/>
    <w:rsid w:val="00E4766D"/>
    <w:rsid w:val="00E53D95"/>
    <w:rsid w:val="00E54BD7"/>
    <w:rsid w:val="00E5582A"/>
    <w:rsid w:val="00E602E8"/>
    <w:rsid w:val="00E60A67"/>
    <w:rsid w:val="00E6161D"/>
    <w:rsid w:val="00E62FBD"/>
    <w:rsid w:val="00E638DF"/>
    <w:rsid w:val="00E63BEF"/>
    <w:rsid w:val="00E64A45"/>
    <w:rsid w:val="00E6678F"/>
    <w:rsid w:val="00E6764F"/>
    <w:rsid w:val="00E70735"/>
    <w:rsid w:val="00E736FD"/>
    <w:rsid w:val="00E737C0"/>
    <w:rsid w:val="00E747E6"/>
    <w:rsid w:val="00E75EFD"/>
    <w:rsid w:val="00E81FA2"/>
    <w:rsid w:val="00E825FB"/>
    <w:rsid w:val="00E828E0"/>
    <w:rsid w:val="00E864E1"/>
    <w:rsid w:val="00E86701"/>
    <w:rsid w:val="00E87863"/>
    <w:rsid w:val="00E90015"/>
    <w:rsid w:val="00E9275C"/>
    <w:rsid w:val="00E93543"/>
    <w:rsid w:val="00E9618F"/>
    <w:rsid w:val="00E97ED8"/>
    <w:rsid w:val="00EA0D03"/>
    <w:rsid w:val="00EA4915"/>
    <w:rsid w:val="00EA5F73"/>
    <w:rsid w:val="00EA72F1"/>
    <w:rsid w:val="00EB3A9B"/>
    <w:rsid w:val="00EB5DD1"/>
    <w:rsid w:val="00EB775D"/>
    <w:rsid w:val="00EC0BF7"/>
    <w:rsid w:val="00EC105A"/>
    <w:rsid w:val="00EC3B07"/>
    <w:rsid w:val="00EC4088"/>
    <w:rsid w:val="00EC6F47"/>
    <w:rsid w:val="00EC7555"/>
    <w:rsid w:val="00ED3A18"/>
    <w:rsid w:val="00ED3CC9"/>
    <w:rsid w:val="00ED476D"/>
    <w:rsid w:val="00ED5577"/>
    <w:rsid w:val="00ED64B4"/>
    <w:rsid w:val="00ED6C70"/>
    <w:rsid w:val="00EE1A02"/>
    <w:rsid w:val="00EE3F29"/>
    <w:rsid w:val="00EE446C"/>
    <w:rsid w:val="00EE4955"/>
    <w:rsid w:val="00EE5781"/>
    <w:rsid w:val="00EE79E7"/>
    <w:rsid w:val="00EF04DC"/>
    <w:rsid w:val="00EF4494"/>
    <w:rsid w:val="00EF7D0B"/>
    <w:rsid w:val="00F031B7"/>
    <w:rsid w:val="00F04DDD"/>
    <w:rsid w:val="00F061C2"/>
    <w:rsid w:val="00F06F34"/>
    <w:rsid w:val="00F107C7"/>
    <w:rsid w:val="00F135D1"/>
    <w:rsid w:val="00F13993"/>
    <w:rsid w:val="00F14938"/>
    <w:rsid w:val="00F15AF7"/>
    <w:rsid w:val="00F17046"/>
    <w:rsid w:val="00F20069"/>
    <w:rsid w:val="00F22AB5"/>
    <w:rsid w:val="00F2427F"/>
    <w:rsid w:val="00F247F6"/>
    <w:rsid w:val="00F26381"/>
    <w:rsid w:val="00F27BEF"/>
    <w:rsid w:val="00F30B6F"/>
    <w:rsid w:val="00F323C2"/>
    <w:rsid w:val="00F332A6"/>
    <w:rsid w:val="00F33D9C"/>
    <w:rsid w:val="00F340C8"/>
    <w:rsid w:val="00F3716E"/>
    <w:rsid w:val="00F372A9"/>
    <w:rsid w:val="00F40172"/>
    <w:rsid w:val="00F4022D"/>
    <w:rsid w:val="00F41AAF"/>
    <w:rsid w:val="00F44AE3"/>
    <w:rsid w:val="00F469A4"/>
    <w:rsid w:val="00F4788F"/>
    <w:rsid w:val="00F47BDA"/>
    <w:rsid w:val="00F50333"/>
    <w:rsid w:val="00F5179D"/>
    <w:rsid w:val="00F52836"/>
    <w:rsid w:val="00F531CF"/>
    <w:rsid w:val="00F5537D"/>
    <w:rsid w:val="00F55702"/>
    <w:rsid w:val="00F57DF7"/>
    <w:rsid w:val="00F638BC"/>
    <w:rsid w:val="00F63E1A"/>
    <w:rsid w:val="00F640E2"/>
    <w:rsid w:val="00F71511"/>
    <w:rsid w:val="00F719CF"/>
    <w:rsid w:val="00F76131"/>
    <w:rsid w:val="00F76725"/>
    <w:rsid w:val="00F76CCB"/>
    <w:rsid w:val="00F80C84"/>
    <w:rsid w:val="00F80D18"/>
    <w:rsid w:val="00F863D1"/>
    <w:rsid w:val="00F90082"/>
    <w:rsid w:val="00F909C0"/>
    <w:rsid w:val="00F917AF"/>
    <w:rsid w:val="00F92715"/>
    <w:rsid w:val="00F92FB0"/>
    <w:rsid w:val="00F9362C"/>
    <w:rsid w:val="00FA3125"/>
    <w:rsid w:val="00FA7614"/>
    <w:rsid w:val="00FB3509"/>
    <w:rsid w:val="00FB54E1"/>
    <w:rsid w:val="00FC06F3"/>
    <w:rsid w:val="00FC0D94"/>
    <w:rsid w:val="00FC1421"/>
    <w:rsid w:val="00FC444C"/>
    <w:rsid w:val="00FC51B1"/>
    <w:rsid w:val="00FC7EFB"/>
    <w:rsid w:val="00FD1942"/>
    <w:rsid w:val="00FD6196"/>
    <w:rsid w:val="00FD6202"/>
    <w:rsid w:val="00FD7C8D"/>
    <w:rsid w:val="00FE2830"/>
    <w:rsid w:val="00FE400A"/>
    <w:rsid w:val="00FE75DE"/>
    <w:rsid w:val="00FF2BD5"/>
    <w:rsid w:val="00FF4B7B"/>
    <w:rsid w:val="00FF5314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29781"/>
  <w15:chartTrackingRefBased/>
  <w15:docId w15:val="{26E3A327-CCC7-40C6-8E78-1B4C1A0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30A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78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Standardnpsmoodstavce"/>
    <w:rsid w:val="007830A5"/>
  </w:style>
  <w:style w:type="character" w:customStyle="1" w:styleId="spellingerror">
    <w:name w:val="spellingerror"/>
    <w:basedOn w:val="Standardnpsmoodstavce"/>
    <w:rsid w:val="007830A5"/>
  </w:style>
  <w:style w:type="character" w:customStyle="1" w:styleId="eop">
    <w:name w:val="eop"/>
    <w:basedOn w:val="Standardnpsmoodstavce"/>
    <w:rsid w:val="007830A5"/>
  </w:style>
  <w:style w:type="character" w:styleId="Hypertextovodkaz">
    <w:name w:val="Hyperlink"/>
    <w:basedOn w:val="Standardnpsmoodstavce"/>
    <w:uiPriority w:val="99"/>
    <w:unhideWhenUsed/>
    <w:rsid w:val="007830A5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83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30A5"/>
  </w:style>
  <w:style w:type="paragraph" w:styleId="Bezmezer">
    <w:name w:val="No Spacing"/>
    <w:uiPriority w:val="1"/>
    <w:qFormat/>
    <w:rsid w:val="007830A5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412F65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B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pat">
    <w:name w:val="footer"/>
    <w:basedOn w:val="Normln"/>
    <w:link w:val="ZpatChar"/>
    <w:uiPriority w:val="99"/>
    <w:unhideWhenUsed/>
    <w:rsid w:val="00C16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169C5"/>
  </w:style>
  <w:style w:type="character" w:styleId="Odkaznakoment">
    <w:name w:val="annotation reference"/>
    <w:basedOn w:val="Standardnpsmoodstavce"/>
    <w:uiPriority w:val="99"/>
    <w:semiHidden/>
    <w:unhideWhenUsed/>
    <w:rsid w:val="00EC0B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C0B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C0B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B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BF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EC0B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1213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Rackova Pariciova</dc:creator>
  <cp:keywords/>
  <dc:description/>
  <cp:lastModifiedBy>Zouhar David</cp:lastModifiedBy>
  <cp:revision>6</cp:revision>
  <dcterms:created xsi:type="dcterms:W3CDTF">2023-12-06T07:49:00Z</dcterms:created>
  <dcterms:modified xsi:type="dcterms:W3CDTF">2023-12-06T08:04:00Z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